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03157868"/>
        <w:docPartObj>
          <w:docPartGallery w:val="Cover Pages"/>
          <w:docPartUnique/>
        </w:docPartObj>
      </w:sdtPr>
      <w:sdtEndPr/>
      <w:sdtContent>
        <w:p w14:paraId="6150E570" w14:textId="77777777" w:rsidR="00431637" w:rsidRDefault="00431637"/>
        <w:tbl>
          <w:tblPr>
            <w:tblpPr w:leftFromText="187" w:rightFromText="187" w:horzAnchor="margin" w:tblpXSpec="center" w:tblpY="2881"/>
            <w:tblW w:w="4216" w:type="pct"/>
            <w:tblBorders>
              <w:left w:val="single" w:sz="12" w:space="0" w:color="5B9BD5" w:themeColor="accent1"/>
            </w:tblBorders>
            <w:tblCellMar>
              <w:left w:w="144" w:type="dxa"/>
              <w:right w:w="115" w:type="dxa"/>
            </w:tblCellMar>
            <w:tblLook w:val="04A0" w:firstRow="1" w:lastRow="0" w:firstColumn="1" w:lastColumn="0" w:noHBand="0" w:noVBand="1"/>
          </w:tblPr>
          <w:tblGrid>
            <w:gridCol w:w="9081"/>
          </w:tblGrid>
          <w:tr w:rsidR="00431637" w14:paraId="5B2909D0" w14:textId="77777777" w:rsidTr="009136CA">
            <w:tc>
              <w:tcPr>
                <w:tcW w:w="8192" w:type="dxa"/>
                <w:tcBorders>
                  <w:left w:val="single" w:sz="24" w:space="0" w:color="557630"/>
                </w:tcBorders>
                <w:tcMar>
                  <w:top w:w="216" w:type="dxa"/>
                  <w:left w:w="115" w:type="dxa"/>
                  <w:bottom w:w="216" w:type="dxa"/>
                  <w:right w:w="115" w:type="dxa"/>
                </w:tcMar>
              </w:tcPr>
              <w:p w14:paraId="777EEBCD" w14:textId="77777777" w:rsidR="00431637" w:rsidRDefault="00431637" w:rsidP="00431637">
                <w:pPr>
                  <w:pStyle w:val="NoSpacing"/>
                  <w:rPr>
                    <w:color w:val="2E74B5" w:themeColor="accent1" w:themeShade="BF"/>
                    <w:sz w:val="24"/>
                  </w:rPr>
                </w:pPr>
              </w:p>
            </w:tc>
          </w:tr>
          <w:tr w:rsidR="00431637" w14:paraId="19C916AD" w14:textId="77777777" w:rsidTr="009136CA">
            <w:tc>
              <w:tcPr>
                <w:tcW w:w="8192" w:type="dxa"/>
                <w:tcBorders>
                  <w:left w:val="single" w:sz="24" w:space="0" w:color="557630"/>
                </w:tcBorders>
              </w:tcPr>
              <w:sdt>
                <w:sdtPr>
                  <w:rPr>
                    <w:rFonts w:eastAsiaTheme="majorEastAsia" w:cstheme="majorBidi"/>
                    <w:b/>
                    <w:color w:val="557630"/>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506A5198" w14:textId="77777777" w:rsidR="00431637" w:rsidRPr="00431637" w:rsidRDefault="00041879" w:rsidP="00267A25">
                    <w:pPr>
                      <w:pStyle w:val="NoSpacing"/>
                      <w:spacing w:line="216" w:lineRule="auto"/>
                      <w:rPr>
                        <w:rFonts w:eastAsiaTheme="majorEastAsia" w:cstheme="majorBidi"/>
                        <w:b/>
                        <w:color w:val="5B9BD5" w:themeColor="accent1"/>
                        <w:sz w:val="88"/>
                        <w:szCs w:val="88"/>
                      </w:rPr>
                    </w:pPr>
                    <w:r>
                      <w:rPr>
                        <w:rFonts w:eastAsiaTheme="majorEastAsia" w:cstheme="majorBidi"/>
                        <w:b/>
                        <w:color w:val="557630"/>
                        <w:sz w:val="88"/>
                        <w:szCs w:val="88"/>
                      </w:rPr>
                      <w:t>2020</w:t>
                    </w:r>
                    <w:r w:rsidR="009A251C">
                      <w:rPr>
                        <w:rFonts w:eastAsiaTheme="majorEastAsia" w:cstheme="majorBidi"/>
                        <w:b/>
                        <w:color w:val="557630"/>
                        <w:sz w:val="88"/>
                        <w:szCs w:val="88"/>
                      </w:rPr>
                      <w:t xml:space="preserve"> Board of Director Nomination Package</w:t>
                    </w:r>
                  </w:p>
                </w:sdtContent>
              </w:sdt>
            </w:tc>
          </w:tr>
          <w:tr w:rsidR="00431637" w14:paraId="55E43B14" w14:textId="77777777" w:rsidTr="009136CA">
            <w:tc>
              <w:tcPr>
                <w:tcW w:w="8192" w:type="dxa"/>
                <w:tcBorders>
                  <w:left w:val="single" w:sz="24" w:space="0" w:color="557630"/>
                </w:tcBorders>
                <w:tcMar>
                  <w:top w:w="216" w:type="dxa"/>
                  <w:left w:w="115" w:type="dxa"/>
                  <w:bottom w:w="216" w:type="dxa"/>
                  <w:right w:w="115" w:type="dxa"/>
                </w:tcMar>
              </w:tcPr>
              <w:p w14:paraId="5277B83F" w14:textId="77777777" w:rsidR="00431637" w:rsidRDefault="00167099" w:rsidP="00167099">
                <w:pPr>
                  <w:pStyle w:val="NoSpacing"/>
                  <w:jc w:val="center"/>
                  <w:rPr>
                    <w:color w:val="2E74B5" w:themeColor="accent1" w:themeShade="BF"/>
                    <w:sz w:val="24"/>
                  </w:rPr>
                </w:pPr>
                <w:r>
                  <w:rPr>
                    <w:noProof/>
                    <w:color w:val="2E74B5" w:themeColor="accent1" w:themeShade="BF"/>
                    <w:sz w:val="24"/>
                  </w:rPr>
                  <w:drawing>
                    <wp:inline distT="0" distB="0" distL="0" distR="0" wp14:anchorId="51861002" wp14:editId="1F20F97D">
                      <wp:extent cx="3624943" cy="121594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C-ONTproc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4676" cy="1225915"/>
                              </a:xfrm>
                              <a:prstGeom prst="rect">
                                <a:avLst/>
                              </a:prstGeom>
                            </pic:spPr>
                          </pic:pic>
                        </a:graphicData>
                      </a:graphic>
                    </wp:inline>
                  </w:drawing>
                </w:r>
              </w:p>
            </w:tc>
          </w:tr>
        </w:tbl>
        <w:p w14:paraId="2FBB4136" w14:textId="77777777" w:rsidR="00431637" w:rsidRDefault="0031528D">
          <w:r>
            <w:rPr>
              <w:noProof/>
              <w:lang w:val="en-US"/>
            </w:rPr>
            <mc:AlternateContent>
              <mc:Choice Requires="wps">
                <w:drawing>
                  <wp:anchor distT="45720" distB="45720" distL="114300" distR="114300" simplePos="0" relativeHeight="251664384" behindDoc="0" locked="0" layoutInCell="1" allowOverlap="1" wp14:anchorId="4F10054E" wp14:editId="34A85375">
                    <wp:simplePos x="0" y="0"/>
                    <wp:positionH relativeFrom="column">
                      <wp:posOffset>1882140</wp:posOffset>
                    </wp:positionH>
                    <wp:positionV relativeFrom="paragraph">
                      <wp:posOffset>6625590</wp:posOffset>
                    </wp:positionV>
                    <wp:extent cx="27584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04620"/>
                            </a:xfrm>
                            <a:prstGeom prst="rect">
                              <a:avLst/>
                            </a:prstGeom>
                            <a:solidFill>
                              <a:srgbClr val="FFFFFF"/>
                            </a:solidFill>
                            <a:ln w="9525">
                              <a:noFill/>
                              <a:miter lim="800000"/>
                              <a:headEnd/>
                              <a:tailEnd/>
                            </a:ln>
                          </wps:spPr>
                          <wps:txbx>
                            <w:txbxContent>
                              <w:p w14:paraId="180DC4A0" w14:textId="77777777" w:rsidR="0031528D" w:rsidRPr="0031528D" w:rsidRDefault="00041879" w:rsidP="0031528D">
                                <w:pPr>
                                  <w:spacing w:after="0"/>
                                  <w:rPr>
                                    <w:b/>
                                    <w:color w:val="557630"/>
                                    <w:sz w:val="24"/>
                                  </w:rPr>
                                </w:pPr>
                                <w:r>
                                  <w:rPr>
                                    <w:b/>
                                    <w:color w:val="557630"/>
                                    <w:sz w:val="24"/>
                                  </w:rPr>
                                  <w:t>660 Speedvale Avenue West, Suite 302</w:t>
                                </w:r>
                              </w:p>
                              <w:p w14:paraId="633CF9E0" w14:textId="77777777" w:rsidR="0031528D" w:rsidRPr="0031528D" w:rsidRDefault="00041879" w:rsidP="0031528D">
                                <w:pPr>
                                  <w:spacing w:after="0"/>
                                  <w:rPr>
                                    <w:b/>
                                    <w:color w:val="557630"/>
                                    <w:sz w:val="24"/>
                                  </w:rPr>
                                </w:pPr>
                                <w:r>
                                  <w:rPr>
                                    <w:b/>
                                    <w:color w:val="557630"/>
                                    <w:sz w:val="24"/>
                                  </w:rPr>
                                  <w:t>Guelph, ON N1K 1E5</w:t>
                                </w:r>
                              </w:p>
                              <w:p w14:paraId="354AF8B7" w14:textId="77777777" w:rsidR="0031528D" w:rsidRPr="0031528D" w:rsidRDefault="0031528D" w:rsidP="0031528D">
                                <w:pPr>
                                  <w:spacing w:after="0"/>
                                  <w:rPr>
                                    <w:b/>
                                    <w:color w:val="557630"/>
                                    <w:sz w:val="24"/>
                                  </w:rPr>
                                </w:pPr>
                                <w:r w:rsidRPr="0031528D">
                                  <w:rPr>
                                    <w:b/>
                                    <w:color w:val="557630"/>
                                    <w:sz w:val="24"/>
                                  </w:rPr>
                                  <w:t>P: (519) 837-1326</w:t>
                                </w:r>
                              </w:p>
                              <w:p w14:paraId="1834655E" w14:textId="77777777" w:rsidR="0031528D" w:rsidRPr="0031528D" w:rsidRDefault="009A5F29" w:rsidP="0031528D">
                                <w:pPr>
                                  <w:spacing w:after="0"/>
                                  <w:rPr>
                                    <w:b/>
                                    <w:color w:val="557630"/>
                                    <w:sz w:val="24"/>
                                  </w:rPr>
                                </w:pPr>
                                <w:r>
                                  <w:rPr>
                                    <w:b/>
                                    <w:color w:val="557630"/>
                                    <w:sz w:val="24"/>
                                  </w:rPr>
                                  <w:t xml:space="preserve">E: </w:t>
                                </w:r>
                                <w:r w:rsidR="008D3E32">
                                  <w:rPr>
                                    <w:b/>
                                    <w:color w:val="557630"/>
                                    <w:sz w:val="24"/>
                                  </w:rPr>
                                  <w:t>info@farmfoodcare.org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310CB9" id="_x0000_t202" coordsize="21600,21600" o:spt="202" path="m,l,21600r21600,l21600,xe">
                    <v:stroke joinstyle="miter"/>
                    <v:path gradientshapeok="t" o:connecttype="rect"/>
                  </v:shapetype>
                  <v:shape id="Text Box 2" o:spid="_x0000_s1026" type="#_x0000_t202" style="position:absolute;margin-left:148.2pt;margin-top:521.7pt;width:217.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" stroked="f">
                    <v:textbox style="mso-fit-shape-to-text:t">
                      <w:txbxContent>
                        <w:p w:rsidR="0031528D" w:rsidRPr="0031528D" w:rsidRDefault="00041879" w:rsidP="0031528D">
                          <w:pPr>
                            <w:spacing w:after="0"/>
                            <w:rPr>
                              <w:b/>
                              <w:color w:val="557630"/>
                              <w:sz w:val="24"/>
                            </w:rPr>
                          </w:pPr>
                          <w:r>
                            <w:rPr>
                              <w:b/>
                              <w:color w:val="557630"/>
                              <w:sz w:val="24"/>
                            </w:rPr>
                            <w:t>660 Speedvale Avenue West, Suite 302</w:t>
                          </w:r>
                        </w:p>
                        <w:p w:rsidR="0031528D" w:rsidRPr="0031528D" w:rsidRDefault="00041879" w:rsidP="0031528D">
                          <w:pPr>
                            <w:spacing w:after="0"/>
                            <w:rPr>
                              <w:b/>
                              <w:color w:val="557630"/>
                              <w:sz w:val="24"/>
                            </w:rPr>
                          </w:pPr>
                          <w:r>
                            <w:rPr>
                              <w:b/>
                              <w:color w:val="557630"/>
                              <w:sz w:val="24"/>
                            </w:rPr>
                            <w:t>Guelph, ON N1K 1E5</w:t>
                          </w:r>
                        </w:p>
                        <w:p w:rsidR="0031528D" w:rsidRPr="0031528D" w:rsidRDefault="0031528D" w:rsidP="0031528D">
                          <w:pPr>
                            <w:spacing w:after="0"/>
                            <w:rPr>
                              <w:b/>
                              <w:color w:val="557630"/>
                              <w:sz w:val="24"/>
                            </w:rPr>
                          </w:pPr>
                          <w:r w:rsidRPr="0031528D">
                            <w:rPr>
                              <w:b/>
                              <w:color w:val="557630"/>
                              <w:sz w:val="24"/>
                            </w:rPr>
                            <w:t>P: (519) 837-1326</w:t>
                          </w:r>
                        </w:p>
                        <w:p w:rsidR="0031528D" w:rsidRPr="0031528D" w:rsidRDefault="009A5F29" w:rsidP="0031528D">
                          <w:pPr>
                            <w:spacing w:after="0"/>
                            <w:rPr>
                              <w:b/>
                              <w:color w:val="557630"/>
                              <w:sz w:val="24"/>
                            </w:rPr>
                          </w:pPr>
                          <w:r>
                            <w:rPr>
                              <w:b/>
                              <w:color w:val="557630"/>
                              <w:sz w:val="24"/>
                            </w:rPr>
                            <w:t xml:space="preserve">E: </w:t>
                          </w:r>
                          <w:r w:rsidR="008D3E32">
                            <w:rPr>
                              <w:b/>
                              <w:color w:val="557630"/>
                              <w:sz w:val="24"/>
                            </w:rPr>
                            <w:t>info@farmfoodcare.org</w:t>
                          </w:r>
                        </w:p>
                      </w:txbxContent>
                    </v:textbox>
                    <w10:wrap type="square"/>
                  </v:shape>
                </w:pict>
              </mc:Fallback>
            </mc:AlternateContent>
          </w:r>
          <w:r w:rsidR="00431637">
            <w:br w:type="page"/>
          </w:r>
        </w:p>
      </w:sdtContent>
    </w:sdt>
    <w:sdt>
      <w:sdtPr>
        <w:rPr>
          <w:rFonts w:asciiTheme="minorHAnsi" w:eastAsiaTheme="minorHAnsi" w:hAnsiTheme="minorHAnsi" w:cstheme="minorBidi"/>
          <w:color w:val="auto"/>
          <w:sz w:val="22"/>
          <w:szCs w:val="22"/>
          <w:lang w:val="en-CA"/>
        </w:rPr>
        <w:id w:val="-1157066152"/>
        <w:docPartObj>
          <w:docPartGallery w:val="Table of Contents"/>
          <w:docPartUnique/>
        </w:docPartObj>
      </w:sdtPr>
      <w:sdtEndPr>
        <w:rPr>
          <w:b/>
          <w:bCs/>
          <w:noProof/>
        </w:rPr>
      </w:sdtEndPr>
      <w:sdtContent>
        <w:p w14:paraId="3DC19161" w14:textId="77777777" w:rsidR="000A1AD3" w:rsidRPr="0031528D" w:rsidRDefault="000A1AD3">
          <w:pPr>
            <w:pStyle w:val="TOCHeading"/>
            <w:rPr>
              <w:rFonts w:asciiTheme="minorHAnsi" w:hAnsiTheme="minorHAnsi"/>
              <w:b/>
              <w:color w:val="557630"/>
              <w:sz w:val="44"/>
            </w:rPr>
          </w:pPr>
          <w:r w:rsidRPr="0031528D">
            <w:rPr>
              <w:rFonts w:asciiTheme="minorHAnsi" w:hAnsiTheme="minorHAnsi"/>
              <w:b/>
              <w:color w:val="557630"/>
              <w:sz w:val="44"/>
            </w:rPr>
            <w:t>Table of Contents</w:t>
          </w:r>
        </w:p>
        <w:p w14:paraId="45F30B22" w14:textId="77777777" w:rsidR="004431A3" w:rsidRPr="004431A3" w:rsidRDefault="000A1AD3">
          <w:pPr>
            <w:pStyle w:val="TOC1"/>
            <w:tabs>
              <w:tab w:val="right" w:leader="dot" w:pos="9736"/>
            </w:tabs>
            <w:rPr>
              <w:rFonts w:eastAsiaTheme="minorEastAsia"/>
              <w:noProof/>
              <w:sz w:val="28"/>
              <w:lang w:eastAsia="en-CA"/>
            </w:rPr>
          </w:pPr>
          <w:r w:rsidRPr="004431A3">
            <w:rPr>
              <w:sz w:val="32"/>
            </w:rPr>
            <w:fldChar w:fldCharType="begin"/>
          </w:r>
          <w:r w:rsidRPr="004431A3">
            <w:rPr>
              <w:sz w:val="32"/>
            </w:rPr>
            <w:instrText xml:space="preserve"> TOC \o "1-3" \h \z \u </w:instrText>
          </w:r>
          <w:r w:rsidRPr="004431A3">
            <w:rPr>
              <w:sz w:val="32"/>
            </w:rPr>
            <w:fldChar w:fldCharType="separate"/>
          </w:r>
          <w:hyperlink w:anchor="_Toc411247711" w:history="1">
            <w:r w:rsidR="004431A3" w:rsidRPr="004431A3">
              <w:rPr>
                <w:rStyle w:val="Hyperlink"/>
                <w:noProof/>
                <w:sz w:val="28"/>
              </w:rPr>
              <w:t xml:space="preserve">Memo to Farm &amp; Food Care Ontario </w:t>
            </w:r>
            <w:r w:rsidR="009136CA">
              <w:rPr>
                <w:rStyle w:val="Hyperlink"/>
                <w:noProof/>
                <w:sz w:val="28"/>
              </w:rPr>
              <w:t>v</w:t>
            </w:r>
            <w:r w:rsidR="004431A3" w:rsidRPr="004431A3">
              <w:rPr>
                <w:rStyle w:val="Hyperlink"/>
                <w:noProof/>
                <w:sz w:val="28"/>
              </w:rPr>
              <w:t xml:space="preserve">oting </w:t>
            </w:r>
            <w:r w:rsidR="009136CA">
              <w:rPr>
                <w:rStyle w:val="Hyperlink"/>
                <w:noProof/>
                <w:sz w:val="28"/>
              </w:rPr>
              <w:t>m</w:t>
            </w:r>
            <w:r w:rsidR="004431A3" w:rsidRPr="004431A3">
              <w:rPr>
                <w:rStyle w:val="Hyperlink"/>
                <w:noProof/>
                <w:sz w:val="28"/>
              </w:rPr>
              <w:t>embers</w:t>
            </w:r>
            <w:r w:rsidR="004431A3" w:rsidRPr="004431A3">
              <w:rPr>
                <w:noProof/>
                <w:webHidden/>
                <w:sz w:val="28"/>
              </w:rPr>
              <w:tab/>
            </w:r>
            <w:r w:rsidR="004431A3" w:rsidRPr="004431A3">
              <w:rPr>
                <w:noProof/>
                <w:webHidden/>
                <w:sz w:val="28"/>
              </w:rPr>
              <w:fldChar w:fldCharType="begin"/>
            </w:r>
            <w:r w:rsidR="004431A3" w:rsidRPr="004431A3">
              <w:rPr>
                <w:noProof/>
                <w:webHidden/>
                <w:sz w:val="28"/>
              </w:rPr>
              <w:instrText xml:space="preserve"> PAGEREF _Toc411247711 \h </w:instrText>
            </w:r>
            <w:r w:rsidR="004431A3" w:rsidRPr="004431A3">
              <w:rPr>
                <w:noProof/>
                <w:webHidden/>
                <w:sz w:val="28"/>
              </w:rPr>
            </w:r>
            <w:r w:rsidR="004431A3" w:rsidRPr="004431A3">
              <w:rPr>
                <w:noProof/>
                <w:webHidden/>
                <w:sz w:val="28"/>
              </w:rPr>
              <w:fldChar w:fldCharType="separate"/>
            </w:r>
            <w:r w:rsidR="00B06DA7">
              <w:rPr>
                <w:noProof/>
                <w:webHidden/>
                <w:sz w:val="28"/>
              </w:rPr>
              <w:t>3</w:t>
            </w:r>
            <w:r w:rsidR="004431A3" w:rsidRPr="004431A3">
              <w:rPr>
                <w:noProof/>
                <w:webHidden/>
                <w:sz w:val="28"/>
              </w:rPr>
              <w:fldChar w:fldCharType="end"/>
            </w:r>
          </w:hyperlink>
        </w:p>
        <w:p w14:paraId="17FEE97A" w14:textId="77777777" w:rsidR="004431A3" w:rsidRPr="004431A3" w:rsidRDefault="00964B3B">
          <w:pPr>
            <w:pStyle w:val="TOC1"/>
            <w:tabs>
              <w:tab w:val="right" w:leader="dot" w:pos="9736"/>
            </w:tabs>
            <w:rPr>
              <w:rFonts w:eastAsiaTheme="minorEastAsia"/>
              <w:noProof/>
              <w:sz w:val="28"/>
              <w:lang w:eastAsia="en-CA"/>
            </w:rPr>
          </w:pPr>
          <w:hyperlink w:anchor="_Toc411247712" w:history="1">
            <w:r w:rsidR="009136CA">
              <w:rPr>
                <w:rStyle w:val="Hyperlink"/>
                <w:noProof/>
                <w:sz w:val="28"/>
              </w:rPr>
              <w:t>Nomination check l</w:t>
            </w:r>
            <w:r w:rsidR="004431A3" w:rsidRPr="004431A3">
              <w:rPr>
                <w:rStyle w:val="Hyperlink"/>
                <w:noProof/>
                <w:sz w:val="28"/>
              </w:rPr>
              <w:t>ist</w:t>
            </w:r>
            <w:r w:rsidR="004431A3" w:rsidRPr="004431A3">
              <w:rPr>
                <w:noProof/>
                <w:webHidden/>
                <w:sz w:val="28"/>
              </w:rPr>
              <w:tab/>
            </w:r>
            <w:r w:rsidR="004431A3" w:rsidRPr="004431A3">
              <w:rPr>
                <w:noProof/>
                <w:webHidden/>
                <w:sz w:val="28"/>
              </w:rPr>
              <w:fldChar w:fldCharType="begin"/>
            </w:r>
            <w:r w:rsidR="004431A3" w:rsidRPr="004431A3">
              <w:rPr>
                <w:noProof/>
                <w:webHidden/>
                <w:sz w:val="28"/>
              </w:rPr>
              <w:instrText xml:space="preserve"> PAGEREF _Toc411247712 \h </w:instrText>
            </w:r>
            <w:r w:rsidR="004431A3" w:rsidRPr="004431A3">
              <w:rPr>
                <w:noProof/>
                <w:webHidden/>
                <w:sz w:val="28"/>
              </w:rPr>
            </w:r>
            <w:r w:rsidR="004431A3" w:rsidRPr="004431A3">
              <w:rPr>
                <w:noProof/>
                <w:webHidden/>
                <w:sz w:val="28"/>
              </w:rPr>
              <w:fldChar w:fldCharType="separate"/>
            </w:r>
            <w:r w:rsidR="00B06DA7">
              <w:rPr>
                <w:noProof/>
                <w:webHidden/>
                <w:sz w:val="28"/>
              </w:rPr>
              <w:t>4</w:t>
            </w:r>
            <w:r w:rsidR="004431A3" w:rsidRPr="004431A3">
              <w:rPr>
                <w:noProof/>
                <w:webHidden/>
                <w:sz w:val="28"/>
              </w:rPr>
              <w:fldChar w:fldCharType="end"/>
            </w:r>
          </w:hyperlink>
        </w:p>
        <w:p w14:paraId="294FA3CB" w14:textId="77777777" w:rsidR="004431A3" w:rsidRPr="004431A3" w:rsidRDefault="00964B3B">
          <w:pPr>
            <w:pStyle w:val="TOC1"/>
            <w:tabs>
              <w:tab w:val="right" w:leader="dot" w:pos="9736"/>
            </w:tabs>
            <w:rPr>
              <w:rFonts w:eastAsiaTheme="minorEastAsia"/>
              <w:noProof/>
              <w:sz w:val="28"/>
              <w:lang w:eastAsia="en-CA"/>
            </w:rPr>
          </w:pPr>
          <w:hyperlink w:anchor="_Toc411247713" w:history="1">
            <w:r w:rsidR="009136CA">
              <w:rPr>
                <w:rStyle w:val="Hyperlink"/>
                <w:noProof/>
                <w:sz w:val="28"/>
              </w:rPr>
              <w:t>Elections i</w:t>
            </w:r>
            <w:r w:rsidR="004431A3" w:rsidRPr="004431A3">
              <w:rPr>
                <w:rStyle w:val="Hyperlink"/>
                <w:noProof/>
                <w:sz w:val="28"/>
              </w:rPr>
              <w:t>nformation</w:t>
            </w:r>
            <w:r w:rsidR="004431A3" w:rsidRPr="004431A3">
              <w:rPr>
                <w:noProof/>
                <w:webHidden/>
                <w:sz w:val="28"/>
              </w:rPr>
              <w:tab/>
            </w:r>
            <w:r w:rsidR="004431A3" w:rsidRPr="004431A3">
              <w:rPr>
                <w:noProof/>
                <w:webHidden/>
                <w:sz w:val="28"/>
              </w:rPr>
              <w:fldChar w:fldCharType="begin"/>
            </w:r>
            <w:r w:rsidR="004431A3" w:rsidRPr="004431A3">
              <w:rPr>
                <w:noProof/>
                <w:webHidden/>
                <w:sz w:val="28"/>
              </w:rPr>
              <w:instrText xml:space="preserve"> PAGEREF _Toc411247713 \h </w:instrText>
            </w:r>
            <w:r w:rsidR="004431A3" w:rsidRPr="004431A3">
              <w:rPr>
                <w:noProof/>
                <w:webHidden/>
                <w:sz w:val="28"/>
              </w:rPr>
            </w:r>
            <w:r w:rsidR="004431A3" w:rsidRPr="004431A3">
              <w:rPr>
                <w:noProof/>
                <w:webHidden/>
                <w:sz w:val="28"/>
              </w:rPr>
              <w:fldChar w:fldCharType="separate"/>
            </w:r>
            <w:r w:rsidR="00B06DA7">
              <w:rPr>
                <w:noProof/>
                <w:webHidden/>
                <w:sz w:val="28"/>
              </w:rPr>
              <w:t>5</w:t>
            </w:r>
            <w:r w:rsidR="004431A3" w:rsidRPr="004431A3">
              <w:rPr>
                <w:noProof/>
                <w:webHidden/>
                <w:sz w:val="28"/>
              </w:rPr>
              <w:fldChar w:fldCharType="end"/>
            </w:r>
          </w:hyperlink>
        </w:p>
        <w:p w14:paraId="6F4B7E9B" w14:textId="77777777" w:rsidR="004431A3" w:rsidRPr="004431A3" w:rsidRDefault="00964B3B">
          <w:pPr>
            <w:pStyle w:val="TOC1"/>
            <w:tabs>
              <w:tab w:val="right" w:leader="dot" w:pos="9736"/>
            </w:tabs>
            <w:rPr>
              <w:rFonts w:eastAsiaTheme="minorEastAsia"/>
              <w:noProof/>
              <w:sz w:val="28"/>
              <w:lang w:eastAsia="en-CA"/>
            </w:rPr>
          </w:pPr>
          <w:hyperlink w:anchor="_Toc411247714" w:history="1">
            <w:r w:rsidR="004431A3" w:rsidRPr="004431A3">
              <w:rPr>
                <w:rStyle w:val="Hyperlink"/>
                <w:noProof/>
                <w:sz w:val="28"/>
              </w:rPr>
              <w:t xml:space="preserve">Nominee </w:t>
            </w:r>
            <w:r w:rsidR="009136CA">
              <w:rPr>
                <w:rStyle w:val="Hyperlink"/>
                <w:noProof/>
                <w:sz w:val="28"/>
              </w:rPr>
              <w:t>b</w:t>
            </w:r>
            <w:r w:rsidR="004431A3" w:rsidRPr="004431A3">
              <w:rPr>
                <w:rStyle w:val="Hyperlink"/>
                <w:noProof/>
                <w:sz w:val="28"/>
              </w:rPr>
              <w:t xml:space="preserve">iography and </w:t>
            </w:r>
            <w:r w:rsidR="009136CA">
              <w:rPr>
                <w:rStyle w:val="Hyperlink"/>
                <w:noProof/>
                <w:sz w:val="28"/>
              </w:rPr>
              <w:t>q</w:t>
            </w:r>
            <w:r w:rsidR="004431A3" w:rsidRPr="004431A3">
              <w:rPr>
                <w:rStyle w:val="Hyperlink"/>
                <w:noProof/>
                <w:sz w:val="28"/>
              </w:rPr>
              <w:t xml:space="preserve">uestionnaire </w:t>
            </w:r>
            <w:r w:rsidR="009136CA">
              <w:rPr>
                <w:rStyle w:val="Hyperlink"/>
                <w:noProof/>
                <w:sz w:val="28"/>
              </w:rPr>
              <w:t>f</w:t>
            </w:r>
            <w:r w:rsidR="004431A3" w:rsidRPr="004431A3">
              <w:rPr>
                <w:rStyle w:val="Hyperlink"/>
                <w:noProof/>
                <w:sz w:val="28"/>
              </w:rPr>
              <w:t>orm</w:t>
            </w:r>
            <w:r w:rsidR="004431A3" w:rsidRPr="004431A3">
              <w:rPr>
                <w:noProof/>
                <w:webHidden/>
                <w:sz w:val="28"/>
              </w:rPr>
              <w:tab/>
            </w:r>
            <w:r w:rsidR="004431A3" w:rsidRPr="004431A3">
              <w:rPr>
                <w:noProof/>
                <w:webHidden/>
                <w:sz w:val="28"/>
              </w:rPr>
              <w:fldChar w:fldCharType="begin"/>
            </w:r>
            <w:r w:rsidR="004431A3" w:rsidRPr="004431A3">
              <w:rPr>
                <w:noProof/>
                <w:webHidden/>
                <w:sz w:val="28"/>
              </w:rPr>
              <w:instrText xml:space="preserve"> PAGEREF _Toc411247714 \h </w:instrText>
            </w:r>
            <w:r w:rsidR="004431A3" w:rsidRPr="004431A3">
              <w:rPr>
                <w:noProof/>
                <w:webHidden/>
                <w:sz w:val="28"/>
              </w:rPr>
            </w:r>
            <w:r w:rsidR="004431A3" w:rsidRPr="004431A3">
              <w:rPr>
                <w:noProof/>
                <w:webHidden/>
                <w:sz w:val="28"/>
              </w:rPr>
              <w:fldChar w:fldCharType="separate"/>
            </w:r>
            <w:r w:rsidR="00B06DA7">
              <w:rPr>
                <w:noProof/>
                <w:webHidden/>
                <w:sz w:val="28"/>
              </w:rPr>
              <w:t>7</w:t>
            </w:r>
            <w:r w:rsidR="004431A3" w:rsidRPr="004431A3">
              <w:rPr>
                <w:noProof/>
                <w:webHidden/>
                <w:sz w:val="28"/>
              </w:rPr>
              <w:fldChar w:fldCharType="end"/>
            </w:r>
          </w:hyperlink>
        </w:p>
        <w:p w14:paraId="3E44F4AC" w14:textId="77777777" w:rsidR="004431A3" w:rsidRPr="004431A3" w:rsidRDefault="00964B3B">
          <w:pPr>
            <w:pStyle w:val="TOC1"/>
            <w:tabs>
              <w:tab w:val="right" w:leader="dot" w:pos="9736"/>
            </w:tabs>
            <w:rPr>
              <w:rFonts w:eastAsiaTheme="minorEastAsia"/>
              <w:noProof/>
              <w:sz w:val="28"/>
              <w:lang w:eastAsia="en-CA"/>
            </w:rPr>
          </w:pPr>
          <w:hyperlink w:anchor="_Toc411247715" w:history="1">
            <w:r w:rsidR="009136CA">
              <w:rPr>
                <w:rStyle w:val="Hyperlink"/>
                <w:noProof/>
                <w:sz w:val="28"/>
              </w:rPr>
              <w:t>Director responsibilities and o</w:t>
            </w:r>
            <w:r w:rsidR="004431A3" w:rsidRPr="004431A3">
              <w:rPr>
                <w:rStyle w:val="Hyperlink"/>
                <w:noProof/>
                <w:sz w:val="28"/>
              </w:rPr>
              <w:t>bligations</w:t>
            </w:r>
            <w:r w:rsidR="004431A3" w:rsidRPr="004431A3">
              <w:rPr>
                <w:noProof/>
                <w:webHidden/>
                <w:sz w:val="28"/>
              </w:rPr>
              <w:tab/>
            </w:r>
            <w:r w:rsidR="004431A3" w:rsidRPr="004431A3">
              <w:rPr>
                <w:noProof/>
                <w:webHidden/>
                <w:sz w:val="28"/>
              </w:rPr>
              <w:fldChar w:fldCharType="begin"/>
            </w:r>
            <w:r w:rsidR="004431A3" w:rsidRPr="004431A3">
              <w:rPr>
                <w:noProof/>
                <w:webHidden/>
                <w:sz w:val="28"/>
              </w:rPr>
              <w:instrText xml:space="preserve"> PAGEREF _Toc411247715 \h </w:instrText>
            </w:r>
            <w:r w:rsidR="004431A3" w:rsidRPr="004431A3">
              <w:rPr>
                <w:noProof/>
                <w:webHidden/>
                <w:sz w:val="28"/>
              </w:rPr>
            </w:r>
            <w:r w:rsidR="004431A3" w:rsidRPr="004431A3">
              <w:rPr>
                <w:noProof/>
                <w:webHidden/>
                <w:sz w:val="28"/>
              </w:rPr>
              <w:fldChar w:fldCharType="separate"/>
            </w:r>
            <w:r w:rsidR="00B06DA7">
              <w:rPr>
                <w:noProof/>
                <w:webHidden/>
                <w:sz w:val="28"/>
              </w:rPr>
              <w:t>8</w:t>
            </w:r>
            <w:r w:rsidR="004431A3" w:rsidRPr="004431A3">
              <w:rPr>
                <w:noProof/>
                <w:webHidden/>
                <w:sz w:val="28"/>
              </w:rPr>
              <w:fldChar w:fldCharType="end"/>
            </w:r>
          </w:hyperlink>
        </w:p>
        <w:p w14:paraId="766B47C4" w14:textId="77777777" w:rsidR="004431A3" w:rsidRPr="004431A3" w:rsidRDefault="00964B3B">
          <w:pPr>
            <w:pStyle w:val="TOC1"/>
            <w:tabs>
              <w:tab w:val="right" w:leader="dot" w:pos="9736"/>
            </w:tabs>
            <w:rPr>
              <w:rFonts w:eastAsiaTheme="minorEastAsia"/>
              <w:noProof/>
              <w:sz w:val="28"/>
              <w:lang w:eastAsia="en-CA"/>
            </w:rPr>
          </w:pPr>
          <w:hyperlink w:anchor="_Toc411247716" w:history="1">
            <w:r w:rsidR="004431A3" w:rsidRPr="004431A3">
              <w:rPr>
                <w:rStyle w:val="Hyperlink"/>
                <w:noProof/>
                <w:sz w:val="28"/>
              </w:rPr>
              <w:t xml:space="preserve">Nomination for Farm &amp; Food Care Ontario’s Board </w:t>
            </w:r>
            <w:r w:rsidR="009136CA">
              <w:rPr>
                <w:rStyle w:val="Hyperlink"/>
                <w:noProof/>
                <w:sz w:val="28"/>
              </w:rPr>
              <w:t xml:space="preserve">of </w:t>
            </w:r>
            <w:r w:rsidR="004431A3" w:rsidRPr="004431A3">
              <w:rPr>
                <w:rStyle w:val="Hyperlink"/>
                <w:noProof/>
                <w:sz w:val="28"/>
              </w:rPr>
              <w:t>Director</w:t>
            </w:r>
            <w:r w:rsidR="009136CA">
              <w:rPr>
                <w:rStyle w:val="Hyperlink"/>
                <w:noProof/>
                <w:sz w:val="28"/>
              </w:rPr>
              <w:t>s</w:t>
            </w:r>
            <w:r w:rsidR="004431A3" w:rsidRPr="004431A3">
              <w:rPr>
                <w:noProof/>
                <w:webHidden/>
                <w:sz w:val="28"/>
              </w:rPr>
              <w:tab/>
            </w:r>
            <w:r w:rsidR="004431A3" w:rsidRPr="004431A3">
              <w:rPr>
                <w:noProof/>
                <w:webHidden/>
                <w:sz w:val="28"/>
              </w:rPr>
              <w:fldChar w:fldCharType="begin"/>
            </w:r>
            <w:r w:rsidR="004431A3" w:rsidRPr="004431A3">
              <w:rPr>
                <w:noProof/>
                <w:webHidden/>
                <w:sz w:val="28"/>
              </w:rPr>
              <w:instrText xml:space="preserve"> PAGEREF _Toc411247716 \h </w:instrText>
            </w:r>
            <w:r w:rsidR="004431A3" w:rsidRPr="004431A3">
              <w:rPr>
                <w:noProof/>
                <w:webHidden/>
                <w:sz w:val="28"/>
              </w:rPr>
            </w:r>
            <w:r w:rsidR="004431A3" w:rsidRPr="004431A3">
              <w:rPr>
                <w:noProof/>
                <w:webHidden/>
                <w:sz w:val="28"/>
              </w:rPr>
              <w:fldChar w:fldCharType="separate"/>
            </w:r>
            <w:r w:rsidR="00B06DA7">
              <w:rPr>
                <w:noProof/>
                <w:webHidden/>
                <w:sz w:val="28"/>
              </w:rPr>
              <w:t>11</w:t>
            </w:r>
            <w:r w:rsidR="004431A3" w:rsidRPr="004431A3">
              <w:rPr>
                <w:noProof/>
                <w:webHidden/>
                <w:sz w:val="28"/>
              </w:rPr>
              <w:fldChar w:fldCharType="end"/>
            </w:r>
          </w:hyperlink>
        </w:p>
        <w:p w14:paraId="0CAD2FE1" w14:textId="77777777" w:rsidR="004431A3" w:rsidRPr="004431A3" w:rsidRDefault="00964B3B">
          <w:pPr>
            <w:pStyle w:val="TOC1"/>
            <w:tabs>
              <w:tab w:val="right" w:leader="dot" w:pos="9736"/>
            </w:tabs>
            <w:rPr>
              <w:rFonts w:eastAsiaTheme="minorEastAsia"/>
              <w:noProof/>
              <w:sz w:val="28"/>
              <w:lang w:eastAsia="en-CA"/>
            </w:rPr>
          </w:pPr>
          <w:hyperlink w:anchor="_Toc411247717" w:history="1">
            <w:r w:rsidR="009136CA">
              <w:rPr>
                <w:rStyle w:val="Hyperlink"/>
                <w:noProof/>
                <w:sz w:val="28"/>
              </w:rPr>
              <w:t>Membership c</w:t>
            </w:r>
            <w:r w:rsidR="004431A3" w:rsidRPr="004431A3">
              <w:rPr>
                <w:rStyle w:val="Hyperlink"/>
                <w:noProof/>
                <w:sz w:val="28"/>
              </w:rPr>
              <w:t>ategories</w:t>
            </w:r>
            <w:r w:rsidR="004431A3" w:rsidRPr="004431A3">
              <w:rPr>
                <w:noProof/>
                <w:webHidden/>
                <w:sz w:val="28"/>
              </w:rPr>
              <w:tab/>
            </w:r>
            <w:r w:rsidR="004431A3" w:rsidRPr="004431A3">
              <w:rPr>
                <w:noProof/>
                <w:webHidden/>
                <w:sz w:val="28"/>
              </w:rPr>
              <w:fldChar w:fldCharType="begin"/>
            </w:r>
            <w:r w:rsidR="004431A3" w:rsidRPr="004431A3">
              <w:rPr>
                <w:noProof/>
                <w:webHidden/>
                <w:sz w:val="28"/>
              </w:rPr>
              <w:instrText xml:space="preserve"> PAGEREF _Toc411247717 \h </w:instrText>
            </w:r>
            <w:r w:rsidR="004431A3" w:rsidRPr="004431A3">
              <w:rPr>
                <w:noProof/>
                <w:webHidden/>
                <w:sz w:val="28"/>
              </w:rPr>
            </w:r>
            <w:r w:rsidR="004431A3" w:rsidRPr="004431A3">
              <w:rPr>
                <w:noProof/>
                <w:webHidden/>
                <w:sz w:val="28"/>
              </w:rPr>
              <w:fldChar w:fldCharType="separate"/>
            </w:r>
            <w:r w:rsidR="00B06DA7">
              <w:rPr>
                <w:noProof/>
                <w:webHidden/>
                <w:sz w:val="28"/>
              </w:rPr>
              <w:t>12</w:t>
            </w:r>
            <w:r w:rsidR="004431A3" w:rsidRPr="004431A3">
              <w:rPr>
                <w:noProof/>
                <w:webHidden/>
                <w:sz w:val="28"/>
              </w:rPr>
              <w:fldChar w:fldCharType="end"/>
            </w:r>
          </w:hyperlink>
        </w:p>
        <w:p w14:paraId="6B128003" w14:textId="77777777" w:rsidR="001E44A0" w:rsidRDefault="000A1AD3">
          <w:pPr>
            <w:rPr>
              <w:b/>
              <w:bCs/>
              <w:noProof/>
            </w:rPr>
          </w:pPr>
          <w:r w:rsidRPr="004431A3">
            <w:rPr>
              <w:bCs/>
              <w:noProof/>
              <w:sz w:val="32"/>
            </w:rPr>
            <w:fldChar w:fldCharType="end"/>
          </w:r>
        </w:p>
      </w:sdtContent>
    </w:sdt>
    <w:p w14:paraId="3FC5D28D" w14:textId="77777777" w:rsidR="00C644E4" w:rsidRPr="001E44A0" w:rsidRDefault="00C644E4">
      <w:r>
        <w:rPr>
          <w:b/>
          <w:color w:val="557630"/>
          <w:sz w:val="40"/>
        </w:rPr>
        <w:br w:type="page"/>
      </w:r>
    </w:p>
    <w:p w14:paraId="232B2E96" w14:textId="77777777" w:rsidR="000A1AD3" w:rsidRDefault="000A1AD3" w:rsidP="000A1AD3">
      <w:pPr>
        <w:pStyle w:val="Heading1"/>
        <w:rPr>
          <w:rFonts w:asciiTheme="minorHAnsi" w:hAnsiTheme="minorHAnsi"/>
          <w:b/>
          <w:color w:val="557630"/>
          <w:sz w:val="40"/>
        </w:rPr>
      </w:pPr>
      <w:bookmarkStart w:id="0" w:name="_Toc411247711"/>
      <w:r>
        <w:rPr>
          <w:rFonts w:asciiTheme="minorHAnsi" w:hAnsiTheme="minorHAnsi"/>
          <w:b/>
          <w:color w:val="557630"/>
          <w:sz w:val="40"/>
        </w:rPr>
        <w:lastRenderedPageBreak/>
        <w:t xml:space="preserve">Memo to Farm &amp; Food Care Ontario </w:t>
      </w:r>
      <w:r w:rsidR="009136CA">
        <w:rPr>
          <w:rFonts w:asciiTheme="minorHAnsi" w:hAnsiTheme="minorHAnsi"/>
          <w:b/>
          <w:color w:val="557630"/>
          <w:sz w:val="40"/>
        </w:rPr>
        <w:t>v</w:t>
      </w:r>
      <w:r>
        <w:rPr>
          <w:rFonts w:asciiTheme="minorHAnsi" w:hAnsiTheme="minorHAnsi"/>
          <w:b/>
          <w:color w:val="557630"/>
          <w:sz w:val="40"/>
        </w:rPr>
        <w:t xml:space="preserve">oting </w:t>
      </w:r>
      <w:r w:rsidR="009136CA">
        <w:rPr>
          <w:rFonts w:asciiTheme="minorHAnsi" w:hAnsiTheme="minorHAnsi"/>
          <w:b/>
          <w:color w:val="557630"/>
          <w:sz w:val="40"/>
        </w:rPr>
        <w:t>m</w:t>
      </w:r>
      <w:r>
        <w:rPr>
          <w:rFonts w:asciiTheme="minorHAnsi" w:hAnsiTheme="minorHAnsi"/>
          <w:b/>
          <w:color w:val="557630"/>
          <w:sz w:val="40"/>
        </w:rPr>
        <w:t>embers</w:t>
      </w:r>
      <w:bookmarkEnd w:id="0"/>
    </w:p>
    <w:p w14:paraId="4AA6EF48" w14:textId="39669334" w:rsidR="000A1AD3" w:rsidRPr="000A1AD3" w:rsidRDefault="0031528D" w:rsidP="000A1AD3">
      <w:pPr>
        <w:rPr>
          <w:rFonts w:cs="Arial"/>
          <w:sz w:val="24"/>
          <w:szCs w:val="24"/>
        </w:rPr>
      </w:pPr>
      <w:r>
        <w:rPr>
          <w:rFonts w:cs="Arial"/>
          <w:b/>
          <w:sz w:val="24"/>
          <w:szCs w:val="24"/>
        </w:rPr>
        <w:br/>
      </w:r>
      <w:r w:rsidR="000A1AD3" w:rsidRPr="000A1AD3">
        <w:rPr>
          <w:rFonts w:cs="Arial"/>
          <w:b/>
          <w:sz w:val="24"/>
          <w:szCs w:val="24"/>
        </w:rPr>
        <w:t>Date:</w:t>
      </w:r>
      <w:r w:rsidR="000A1AD3" w:rsidRPr="000A1AD3">
        <w:rPr>
          <w:rFonts w:cs="Arial"/>
          <w:sz w:val="24"/>
          <w:szCs w:val="24"/>
        </w:rPr>
        <w:tab/>
      </w:r>
      <w:r w:rsidR="000A1AD3" w:rsidRPr="000A1AD3">
        <w:rPr>
          <w:rFonts w:cs="Arial"/>
          <w:b/>
          <w:sz w:val="24"/>
          <w:szCs w:val="24"/>
        </w:rPr>
        <w:tab/>
      </w:r>
      <w:r w:rsidR="004F3900">
        <w:rPr>
          <w:rFonts w:cs="Arial"/>
          <w:sz w:val="24"/>
          <w:szCs w:val="24"/>
        </w:rPr>
        <w:t>February 4</w:t>
      </w:r>
      <w:r w:rsidR="00041879">
        <w:rPr>
          <w:rFonts w:cs="Arial"/>
          <w:sz w:val="24"/>
          <w:szCs w:val="24"/>
        </w:rPr>
        <w:t>, 2020</w:t>
      </w:r>
    </w:p>
    <w:p w14:paraId="01367F3E" w14:textId="77777777" w:rsidR="000A1AD3" w:rsidRPr="000A1AD3" w:rsidRDefault="000A1AD3" w:rsidP="000A1AD3">
      <w:pPr>
        <w:rPr>
          <w:rFonts w:cs="Arial"/>
          <w:sz w:val="24"/>
          <w:szCs w:val="24"/>
        </w:rPr>
      </w:pPr>
      <w:r w:rsidRPr="000A1AD3">
        <w:rPr>
          <w:rFonts w:cs="Arial"/>
          <w:b/>
          <w:sz w:val="24"/>
          <w:szCs w:val="24"/>
        </w:rPr>
        <w:t xml:space="preserve">To:  </w:t>
      </w:r>
      <w:r w:rsidRPr="000A1AD3">
        <w:rPr>
          <w:rFonts w:cs="Arial"/>
          <w:sz w:val="24"/>
          <w:szCs w:val="24"/>
        </w:rPr>
        <w:tab/>
      </w:r>
      <w:r w:rsidRPr="000A1AD3">
        <w:rPr>
          <w:rFonts w:cs="Arial"/>
          <w:b/>
          <w:sz w:val="24"/>
          <w:szCs w:val="24"/>
        </w:rPr>
        <w:tab/>
      </w:r>
      <w:r w:rsidRPr="000A1AD3">
        <w:rPr>
          <w:rFonts w:cs="Arial"/>
          <w:sz w:val="24"/>
          <w:szCs w:val="24"/>
        </w:rPr>
        <w:t xml:space="preserve">Farm &amp; Food Care </w:t>
      </w:r>
      <w:r w:rsidR="00117CFA">
        <w:rPr>
          <w:rFonts w:cs="Arial"/>
          <w:sz w:val="24"/>
          <w:szCs w:val="24"/>
        </w:rPr>
        <w:t>P</w:t>
      </w:r>
      <w:r w:rsidRPr="000A1AD3">
        <w:rPr>
          <w:rFonts w:cs="Arial"/>
          <w:sz w:val="24"/>
          <w:szCs w:val="24"/>
        </w:rPr>
        <w:t xml:space="preserve">latinum, </w:t>
      </w:r>
      <w:r w:rsidR="00117CFA">
        <w:rPr>
          <w:rFonts w:cs="Arial"/>
          <w:sz w:val="24"/>
          <w:szCs w:val="24"/>
        </w:rPr>
        <w:t>G</w:t>
      </w:r>
      <w:r w:rsidRPr="000A1AD3">
        <w:rPr>
          <w:rFonts w:cs="Arial"/>
          <w:sz w:val="24"/>
          <w:szCs w:val="24"/>
        </w:rPr>
        <w:t xml:space="preserve">old &amp; </w:t>
      </w:r>
      <w:r w:rsidR="00117CFA">
        <w:rPr>
          <w:rFonts w:cs="Arial"/>
          <w:sz w:val="24"/>
          <w:szCs w:val="24"/>
        </w:rPr>
        <w:t>S</w:t>
      </w:r>
      <w:r w:rsidRPr="000A1AD3">
        <w:rPr>
          <w:rFonts w:cs="Arial"/>
          <w:sz w:val="24"/>
          <w:szCs w:val="24"/>
        </w:rPr>
        <w:t>ilver Members</w:t>
      </w:r>
      <w:r w:rsidRPr="000A1AD3">
        <w:rPr>
          <w:rFonts w:cs="Arial"/>
          <w:sz w:val="24"/>
          <w:szCs w:val="24"/>
        </w:rPr>
        <w:tab/>
      </w:r>
    </w:p>
    <w:p w14:paraId="22BC1816" w14:textId="77777777" w:rsidR="000A1AD3" w:rsidRPr="000A1AD3" w:rsidRDefault="000A1AD3" w:rsidP="000A1AD3">
      <w:pPr>
        <w:rPr>
          <w:rFonts w:cs="Arial"/>
          <w:sz w:val="24"/>
          <w:szCs w:val="24"/>
        </w:rPr>
      </w:pPr>
      <w:r w:rsidRPr="000A1AD3">
        <w:rPr>
          <w:rFonts w:cs="Arial"/>
          <w:b/>
          <w:sz w:val="24"/>
          <w:szCs w:val="24"/>
        </w:rPr>
        <w:t>From:</w:t>
      </w:r>
      <w:r w:rsidRPr="000A1AD3">
        <w:rPr>
          <w:rFonts w:cs="Arial"/>
          <w:sz w:val="24"/>
          <w:szCs w:val="24"/>
        </w:rPr>
        <w:tab/>
      </w:r>
      <w:r w:rsidRPr="000A1AD3">
        <w:rPr>
          <w:rFonts w:cs="Arial"/>
          <w:sz w:val="24"/>
          <w:szCs w:val="24"/>
        </w:rPr>
        <w:tab/>
      </w:r>
      <w:r w:rsidR="00167099">
        <w:rPr>
          <w:rFonts w:cs="Arial"/>
          <w:sz w:val="24"/>
          <w:szCs w:val="24"/>
        </w:rPr>
        <w:t>Kelly</w:t>
      </w:r>
      <w:r w:rsidR="009A5F29">
        <w:rPr>
          <w:rFonts w:cs="Arial"/>
          <w:sz w:val="24"/>
          <w:szCs w:val="24"/>
        </w:rPr>
        <w:t xml:space="preserve"> Daynard, </w:t>
      </w:r>
      <w:r w:rsidR="009A5F29" w:rsidRPr="009A5F29">
        <w:rPr>
          <w:rFonts w:cs="Arial"/>
          <w:sz w:val="24"/>
          <w:szCs w:val="24"/>
        </w:rPr>
        <w:t>Executive Director</w:t>
      </w:r>
    </w:p>
    <w:p w14:paraId="24F4BE11" w14:textId="77777777" w:rsidR="000A1AD3" w:rsidRPr="000A1AD3" w:rsidRDefault="000A1AD3" w:rsidP="000A1AD3">
      <w:pPr>
        <w:rPr>
          <w:rFonts w:cs="Arial"/>
          <w:b/>
          <w:sz w:val="24"/>
          <w:szCs w:val="24"/>
        </w:rPr>
      </w:pPr>
      <w:r w:rsidRPr="000A1AD3">
        <w:rPr>
          <w:rFonts w:cs="Arial"/>
          <w:b/>
          <w:sz w:val="24"/>
          <w:szCs w:val="24"/>
        </w:rPr>
        <w:t>Re:</w:t>
      </w:r>
      <w:r w:rsidRPr="000A1AD3">
        <w:rPr>
          <w:rFonts w:cs="Arial"/>
          <w:sz w:val="24"/>
          <w:szCs w:val="24"/>
        </w:rPr>
        <w:tab/>
      </w:r>
      <w:r w:rsidRPr="000A1AD3">
        <w:rPr>
          <w:rFonts w:cs="Arial"/>
          <w:sz w:val="24"/>
          <w:szCs w:val="24"/>
        </w:rPr>
        <w:tab/>
      </w:r>
      <w:r w:rsidR="00041879">
        <w:rPr>
          <w:rFonts w:cs="Arial"/>
          <w:sz w:val="24"/>
          <w:szCs w:val="24"/>
        </w:rPr>
        <w:t>2020 - 2021</w:t>
      </w:r>
      <w:r w:rsidRPr="000A1AD3">
        <w:rPr>
          <w:rFonts w:cs="Arial"/>
          <w:sz w:val="24"/>
          <w:szCs w:val="24"/>
        </w:rPr>
        <w:t xml:space="preserve"> Farm &amp; Food Care </w:t>
      </w:r>
      <w:r w:rsidR="000847A5">
        <w:rPr>
          <w:rFonts w:cs="Arial"/>
          <w:sz w:val="24"/>
          <w:szCs w:val="24"/>
        </w:rPr>
        <w:t xml:space="preserve">Ontario </w:t>
      </w:r>
      <w:r w:rsidRPr="000A1AD3">
        <w:rPr>
          <w:rFonts w:cs="Arial"/>
          <w:sz w:val="24"/>
          <w:szCs w:val="24"/>
        </w:rPr>
        <w:t>Board of Directors</w:t>
      </w:r>
    </w:p>
    <w:p w14:paraId="5C2C4863" w14:textId="77777777" w:rsidR="000A1AD3" w:rsidRPr="000A1AD3" w:rsidRDefault="000A1AD3" w:rsidP="000A1AD3">
      <w:pPr>
        <w:rPr>
          <w:rFonts w:cs="Arial"/>
          <w:b/>
          <w:sz w:val="24"/>
          <w:szCs w:val="24"/>
        </w:rPr>
      </w:pPr>
      <w:r w:rsidRPr="000A1AD3">
        <w:rPr>
          <w:rFonts w:cs="Arial"/>
          <w:b/>
          <w:noProof/>
          <w:sz w:val="24"/>
          <w:szCs w:val="24"/>
          <w:lang w:val="en-US"/>
        </w:rPr>
        <mc:AlternateContent>
          <mc:Choice Requires="wps">
            <w:drawing>
              <wp:anchor distT="0" distB="0" distL="114300" distR="114300" simplePos="0" relativeHeight="251660288" behindDoc="0" locked="0" layoutInCell="1" allowOverlap="1" wp14:anchorId="38968C57" wp14:editId="0292C179">
                <wp:simplePos x="0" y="0"/>
                <wp:positionH relativeFrom="column">
                  <wp:posOffset>-514350</wp:posOffset>
                </wp:positionH>
                <wp:positionV relativeFrom="paragraph">
                  <wp:posOffset>151130</wp:posOffset>
                </wp:positionV>
                <wp:extent cx="7429500" cy="3175"/>
                <wp:effectExtent l="19050" t="19050" r="28575"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0" cy="317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96095"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9pt" to="54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" strokeweight="3pt">
                <v:stroke linestyle="thinThin"/>
              </v:line>
            </w:pict>
          </mc:Fallback>
        </mc:AlternateContent>
      </w:r>
    </w:p>
    <w:p w14:paraId="29E1D49F" w14:textId="77777777" w:rsidR="000A1AD3" w:rsidRPr="000A1AD3" w:rsidRDefault="000A1AD3" w:rsidP="000A1AD3">
      <w:pPr>
        <w:rPr>
          <w:sz w:val="24"/>
          <w:szCs w:val="24"/>
        </w:rPr>
      </w:pPr>
      <w:r w:rsidRPr="000A1AD3">
        <w:rPr>
          <w:sz w:val="24"/>
          <w:szCs w:val="24"/>
        </w:rPr>
        <w:t xml:space="preserve">As </w:t>
      </w:r>
      <w:r w:rsidR="009136CA">
        <w:rPr>
          <w:sz w:val="24"/>
          <w:szCs w:val="24"/>
        </w:rPr>
        <w:t>p</w:t>
      </w:r>
      <w:r w:rsidRPr="000A1AD3">
        <w:rPr>
          <w:sz w:val="24"/>
          <w:szCs w:val="24"/>
        </w:rPr>
        <w:t>latinum</w:t>
      </w:r>
      <w:r w:rsidR="008C3BBB">
        <w:rPr>
          <w:sz w:val="24"/>
          <w:szCs w:val="24"/>
        </w:rPr>
        <w:t xml:space="preserve">, </w:t>
      </w:r>
      <w:r w:rsidR="009136CA">
        <w:rPr>
          <w:sz w:val="24"/>
          <w:szCs w:val="24"/>
        </w:rPr>
        <w:t>g</w:t>
      </w:r>
      <w:r w:rsidR="008C3BBB">
        <w:rPr>
          <w:sz w:val="24"/>
          <w:szCs w:val="24"/>
        </w:rPr>
        <w:t xml:space="preserve">old and </w:t>
      </w:r>
      <w:r w:rsidR="009136CA">
        <w:rPr>
          <w:sz w:val="24"/>
          <w:szCs w:val="24"/>
        </w:rPr>
        <w:t>s</w:t>
      </w:r>
      <w:r w:rsidR="008C3BBB">
        <w:rPr>
          <w:sz w:val="24"/>
          <w:szCs w:val="24"/>
        </w:rPr>
        <w:t>ilver</w:t>
      </w:r>
      <w:r w:rsidRPr="000A1AD3">
        <w:rPr>
          <w:sz w:val="24"/>
          <w:szCs w:val="24"/>
        </w:rPr>
        <w:t xml:space="preserve"> members you have the opportunity to submit a nomination for and vote for elected positions for the </w:t>
      </w:r>
      <w:r w:rsidR="009136CA">
        <w:rPr>
          <w:sz w:val="24"/>
          <w:szCs w:val="24"/>
        </w:rPr>
        <w:t>b</w:t>
      </w:r>
      <w:r w:rsidRPr="000A1AD3">
        <w:rPr>
          <w:sz w:val="24"/>
          <w:szCs w:val="24"/>
        </w:rPr>
        <w:t xml:space="preserve">oard of </w:t>
      </w:r>
      <w:r w:rsidR="009136CA">
        <w:rPr>
          <w:sz w:val="24"/>
          <w:szCs w:val="24"/>
        </w:rPr>
        <w:t>d</w:t>
      </w:r>
      <w:r w:rsidRPr="000A1AD3">
        <w:rPr>
          <w:sz w:val="24"/>
          <w:szCs w:val="24"/>
        </w:rPr>
        <w:t xml:space="preserve">irectors.  </w:t>
      </w:r>
      <w:r w:rsidRPr="000A1AD3">
        <w:rPr>
          <w:sz w:val="24"/>
          <w:szCs w:val="24"/>
        </w:rPr>
        <w:br/>
      </w:r>
      <w:r>
        <w:rPr>
          <w:sz w:val="24"/>
          <w:szCs w:val="24"/>
        </w:rPr>
        <w:br/>
      </w:r>
      <w:r w:rsidR="00041879">
        <w:rPr>
          <w:sz w:val="24"/>
          <w:szCs w:val="24"/>
        </w:rPr>
        <w:t>In 2020</w:t>
      </w:r>
      <w:r w:rsidRPr="000A1AD3">
        <w:rPr>
          <w:sz w:val="24"/>
          <w:szCs w:val="24"/>
        </w:rPr>
        <w:t>, there are six director positions open for election:</w:t>
      </w:r>
    </w:p>
    <w:p w14:paraId="57A6A10A" w14:textId="77777777" w:rsidR="000A1AD3" w:rsidRPr="000A1AD3" w:rsidRDefault="000A1AD3" w:rsidP="000A1AD3">
      <w:pPr>
        <w:pStyle w:val="ListParagraph"/>
        <w:numPr>
          <w:ilvl w:val="0"/>
          <w:numId w:val="3"/>
        </w:numPr>
        <w:rPr>
          <w:rFonts w:asciiTheme="minorHAnsi" w:hAnsiTheme="minorHAnsi"/>
          <w:sz w:val="24"/>
          <w:szCs w:val="24"/>
        </w:rPr>
      </w:pPr>
      <w:r w:rsidRPr="000A1AD3">
        <w:rPr>
          <w:rFonts w:asciiTheme="minorHAnsi" w:hAnsiTheme="minorHAnsi"/>
          <w:sz w:val="24"/>
          <w:szCs w:val="24"/>
        </w:rPr>
        <w:t>Two in the crop category</w:t>
      </w:r>
    </w:p>
    <w:p w14:paraId="2E7CEF33" w14:textId="77777777" w:rsidR="000A1AD3" w:rsidRPr="000A1AD3" w:rsidRDefault="000A1AD3" w:rsidP="000A1AD3">
      <w:pPr>
        <w:pStyle w:val="ListParagraph"/>
        <w:numPr>
          <w:ilvl w:val="0"/>
          <w:numId w:val="3"/>
        </w:numPr>
        <w:rPr>
          <w:rFonts w:asciiTheme="minorHAnsi" w:hAnsiTheme="minorHAnsi"/>
          <w:sz w:val="24"/>
          <w:szCs w:val="24"/>
        </w:rPr>
      </w:pPr>
      <w:r w:rsidRPr="000A1AD3">
        <w:rPr>
          <w:rFonts w:asciiTheme="minorHAnsi" w:hAnsiTheme="minorHAnsi"/>
          <w:sz w:val="24"/>
          <w:szCs w:val="24"/>
        </w:rPr>
        <w:t>Two in the livestock category</w:t>
      </w:r>
    </w:p>
    <w:p w14:paraId="09F146F4" w14:textId="77777777" w:rsidR="000A1AD3" w:rsidRPr="000A1AD3" w:rsidRDefault="000A1AD3" w:rsidP="000A1AD3">
      <w:pPr>
        <w:pStyle w:val="ListParagraph"/>
        <w:numPr>
          <w:ilvl w:val="0"/>
          <w:numId w:val="3"/>
        </w:numPr>
        <w:rPr>
          <w:rFonts w:asciiTheme="minorHAnsi" w:hAnsiTheme="minorHAnsi"/>
          <w:sz w:val="24"/>
          <w:szCs w:val="24"/>
        </w:rPr>
      </w:pPr>
      <w:r w:rsidRPr="000A1AD3">
        <w:rPr>
          <w:rFonts w:asciiTheme="minorHAnsi" w:hAnsiTheme="minorHAnsi"/>
          <w:sz w:val="24"/>
          <w:szCs w:val="24"/>
        </w:rPr>
        <w:t>Two in the at large category</w:t>
      </w:r>
    </w:p>
    <w:p w14:paraId="083BC6CD" w14:textId="77777777" w:rsidR="0031528D" w:rsidRDefault="000A1AD3" w:rsidP="000A1AD3">
      <w:pPr>
        <w:rPr>
          <w:sz w:val="24"/>
          <w:szCs w:val="24"/>
        </w:rPr>
      </w:pPr>
      <w:r w:rsidRPr="000A1AD3">
        <w:rPr>
          <w:sz w:val="24"/>
          <w:szCs w:val="24"/>
        </w:rPr>
        <w:t xml:space="preserve">Any </w:t>
      </w:r>
      <w:r w:rsidR="00117CFA">
        <w:rPr>
          <w:sz w:val="24"/>
          <w:szCs w:val="24"/>
        </w:rPr>
        <w:t>P</w:t>
      </w:r>
      <w:r w:rsidRPr="000A1AD3">
        <w:rPr>
          <w:sz w:val="24"/>
          <w:szCs w:val="24"/>
        </w:rPr>
        <w:t xml:space="preserve">latinum, </w:t>
      </w:r>
      <w:r w:rsidR="00117CFA">
        <w:rPr>
          <w:sz w:val="24"/>
          <w:szCs w:val="24"/>
        </w:rPr>
        <w:t>G</w:t>
      </w:r>
      <w:r w:rsidRPr="000A1AD3">
        <w:rPr>
          <w:sz w:val="24"/>
          <w:szCs w:val="24"/>
        </w:rPr>
        <w:t xml:space="preserve">old or </w:t>
      </w:r>
      <w:r w:rsidR="00117CFA">
        <w:rPr>
          <w:sz w:val="24"/>
          <w:szCs w:val="24"/>
        </w:rPr>
        <w:t>S</w:t>
      </w:r>
      <w:r w:rsidRPr="000A1AD3">
        <w:rPr>
          <w:sz w:val="24"/>
          <w:szCs w:val="24"/>
        </w:rPr>
        <w:t xml:space="preserve">ilver member in good standing may make nominations and/or be nominated for the Board of Directors.  This package includes background information and a nomination form. </w:t>
      </w:r>
    </w:p>
    <w:p w14:paraId="784656E0" w14:textId="77777777" w:rsidR="000A1AD3" w:rsidRPr="000A1AD3" w:rsidRDefault="000A1AD3" w:rsidP="000A1AD3">
      <w:pPr>
        <w:rPr>
          <w:sz w:val="24"/>
          <w:szCs w:val="24"/>
        </w:rPr>
      </w:pPr>
      <w:r w:rsidRPr="000A1AD3">
        <w:rPr>
          <w:sz w:val="24"/>
          <w:szCs w:val="24"/>
        </w:rPr>
        <w:t>Nominations include three components: a nomination form, a biography</w:t>
      </w:r>
      <w:r w:rsidR="0031528D">
        <w:rPr>
          <w:sz w:val="24"/>
          <w:szCs w:val="24"/>
        </w:rPr>
        <w:t xml:space="preserve"> and questionnaire,</w:t>
      </w:r>
      <w:r w:rsidRPr="000A1AD3">
        <w:rPr>
          <w:sz w:val="24"/>
          <w:szCs w:val="24"/>
        </w:rPr>
        <w:t xml:space="preserve"> and a signed copy of the </w:t>
      </w:r>
      <w:r w:rsidR="009136CA">
        <w:rPr>
          <w:sz w:val="24"/>
          <w:szCs w:val="24"/>
        </w:rPr>
        <w:t>d</w:t>
      </w:r>
      <w:r w:rsidRPr="000A1AD3">
        <w:rPr>
          <w:sz w:val="24"/>
          <w:szCs w:val="24"/>
        </w:rPr>
        <w:t xml:space="preserve">irector </w:t>
      </w:r>
      <w:r w:rsidR="009136CA">
        <w:rPr>
          <w:sz w:val="24"/>
          <w:szCs w:val="24"/>
        </w:rPr>
        <w:t>r</w:t>
      </w:r>
      <w:r w:rsidRPr="000A1AD3">
        <w:rPr>
          <w:sz w:val="24"/>
          <w:szCs w:val="24"/>
        </w:rPr>
        <w:t xml:space="preserve">esponsibilities and </w:t>
      </w:r>
      <w:r w:rsidR="009136CA">
        <w:rPr>
          <w:sz w:val="24"/>
          <w:szCs w:val="24"/>
        </w:rPr>
        <w:t>o</w:t>
      </w:r>
      <w:r w:rsidRPr="000A1AD3">
        <w:rPr>
          <w:sz w:val="24"/>
          <w:szCs w:val="24"/>
        </w:rPr>
        <w:t xml:space="preserve">bligations document.  </w:t>
      </w:r>
      <w:r w:rsidRPr="000A1AD3">
        <w:rPr>
          <w:b/>
          <w:sz w:val="24"/>
          <w:szCs w:val="24"/>
        </w:rPr>
        <w:t xml:space="preserve">All nominations must arrive at the Farm &amp; Food Care Ontario office by email by </w:t>
      </w:r>
      <w:r w:rsidR="00041879">
        <w:rPr>
          <w:b/>
          <w:sz w:val="24"/>
          <w:szCs w:val="24"/>
          <w:u w:val="single"/>
        </w:rPr>
        <w:t>Friday, March 20</w:t>
      </w:r>
      <w:r w:rsidR="003E704C">
        <w:rPr>
          <w:b/>
          <w:sz w:val="24"/>
          <w:szCs w:val="24"/>
          <w:u w:val="single"/>
        </w:rPr>
        <w:t>,</w:t>
      </w:r>
      <w:r w:rsidR="009A5F29">
        <w:rPr>
          <w:b/>
          <w:sz w:val="24"/>
          <w:szCs w:val="24"/>
          <w:u w:val="single"/>
        </w:rPr>
        <w:t xml:space="preserve"> at 5 p.m</w:t>
      </w:r>
      <w:r w:rsidRPr="000A1AD3">
        <w:rPr>
          <w:b/>
          <w:sz w:val="24"/>
          <w:szCs w:val="24"/>
          <w:u w:val="single"/>
        </w:rPr>
        <w:t>.</w:t>
      </w:r>
      <w:r w:rsidRPr="008C3BBB">
        <w:rPr>
          <w:b/>
          <w:sz w:val="24"/>
          <w:szCs w:val="24"/>
        </w:rPr>
        <w:t xml:space="preserve"> </w:t>
      </w:r>
      <w:r w:rsidRPr="000A1AD3">
        <w:rPr>
          <w:b/>
          <w:sz w:val="24"/>
          <w:szCs w:val="24"/>
        </w:rPr>
        <w:t xml:space="preserve">Send via email to </w:t>
      </w:r>
      <w:hyperlink r:id="rId10" w:history="1">
        <w:r w:rsidR="008D3E32">
          <w:rPr>
            <w:rStyle w:val="Hyperlink"/>
            <w:b/>
            <w:sz w:val="24"/>
            <w:szCs w:val="24"/>
          </w:rPr>
          <w:t>info@farmfoodcare.org</w:t>
        </w:r>
      </w:hyperlink>
      <w:r w:rsidR="00167099">
        <w:rPr>
          <w:b/>
          <w:sz w:val="24"/>
          <w:szCs w:val="24"/>
        </w:rPr>
        <w:t xml:space="preserve"> </w:t>
      </w:r>
    </w:p>
    <w:p w14:paraId="3D7FB641" w14:textId="77777777" w:rsidR="000A1AD3" w:rsidRPr="000A1AD3" w:rsidRDefault="000A1AD3" w:rsidP="000A1AD3">
      <w:pPr>
        <w:rPr>
          <w:sz w:val="24"/>
          <w:szCs w:val="24"/>
        </w:rPr>
      </w:pPr>
      <w:r w:rsidRPr="000A1AD3">
        <w:rPr>
          <w:sz w:val="24"/>
          <w:szCs w:val="24"/>
        </w:rPr>
        <w:t>Nominee packages for the six positions on the Farm &amp; Food Care Ontario board to be voted on at</w:t>
      </w:r>
      <w:r w:rsidR="00041879">
        <w:rPr>
          <w:sz w:val="24"/>
          <w:szCs w:val="24"/>
        </w:rPr>
        <w:t xml:space="preserve"> the 2020</w:t>
      </w:r>
      <w:r w:rsidR="008C3BBB">
        <w:rPr>
          <w:sz w:val="24"/>
          <w:szCs w:val="24"/>
        </w:rPr>
        <w:t xml:space="preserve"> A</w:t>
      </w:r>
      <w:r w:rsidRPr="000A1AD3">
        <w:rPr>
          <w:sz w:val="24"/>
          <w:szCs w:val="24"/>
        </w:rPr>
        <w:t xml:space="preserve">nnual </w:t>
      </w:r>
      <w:r w:rsidR="008C3BBB">
        <w:rPr>
          <w:sz w:val="24"/>
          <w:szCs w:val="24"/>
        </w:rPr>
        <w:t>M</w:t>
      </w:r>
      <w:r w:rsidRPr="000A1AD3">
        <w:rPr>
          <w:sz w:val="24"/>
          <w:szCs w:val="24"/>
        </w:rPr>
        <w:t xml:space="preserve">eeting will </w:t>
      </w:r>
      <w:r w:rsidR="00041879">
        <w:rPr>
          <w:sz w:val="24"/>
          <w:szCs w:val="24"/>
        </w:rPr>
        <w:t>be sent to all voting members by Wednesday, March 25, 2020</w:t>
      </w:r>
      <w:r w:rsidRPr="000A1AD3">
        <w:rPr>
          <w:sz w:val="24"/>
          <w:szCs w:val="24"/>
        </w:rPr>
        <w:t xml:space="preserve">.  Farm &amp; Food Care Ontario’s </w:t>
      </w:r>
      <w:r w:rsidR="008C3BBB">
        <w:rPr>
          <w:sz w:val="24"/>
          <w:szCs w:val="24"/>
        </w:rPr>
        <w:t>A</w:t>
      </w:r>
      <w:r w:rsidRPr="000A1AD3">
        <w:rPr>
          <w:sz w:val="24"/>
          <w:szCs w:val="24"/>
        </w:rPr>
        <w:t xml:space="preserve">nnual </w:t>
      </w:r>
      <w:r w:rsidR="008C3BBB">
        <w:rPr>
          <w:sz w:val="24"/>
          <w:szCs w:val="24"/>
        </w:rPr>
        <w:t>M</w:t>
      </w:r>
      <w:r w:rsidR="008C5FDF">
        <w:rPr>
          <w:sz w:val="24"/>
          <w:szCs w:val="24"/>
        </w:rPr>
        <w:t xml:space="preserve">eeting and conference </w:t>
      </w:r>
      <w:r w:rsidRPr="000A1AD3">
        <w:rPr>
          <w:sz w:val="24"/>
          <w:szCs w:val="24"/>
        </w:rPr>
        <w:t xml:space="preserve">will be held </w:t>
      </w:r>
      <w:r w:rsidR="00117CFA">
        <w:rPr>
          <w:sz w:val="24"/>
          <w:szCs w:val="24"/>
        </w:rPr>
        <w:t>on</w:t>
      </w:r>
      <w:r w:rsidRPr="000A1AD3">
        <w:rPr>
          <w:sz w:val="24"/>
          <w:szCs w:val="24"/>
        </w:rPr>
        <w:t xml:space="preserve"> </w:t>
      </w:r>
      <w:r w:rsidRPr="000A1AD3">
        <w:rPr>
          <w:b/>
          <w:sz w:val="24"/>
          <w:szCs w:val="24"/>
        </w:rPr>
        <w:t>April 1</w:t>
      </w:r>
      <w:r w:rsidR="00041879">
        <w:rPr>
          <w:b/>
          <w:sz w:val="24"/>
          <w:szCs w:val="24"/>
        </w:rPr>
        <w:t>5</w:t>
      </w:r>
      <w:r w:rsidR="00975372">
        <w:rPr>
          <w:b/>
          <w:sz w:val="24"/>
          <w:szCs w:val="24"/>
        </w:rPr>
        <w:t>, 2020</w:t>
      </w:r>
      <w:r w:rsidRPr="000A1AD3">
        <w:rPr>
          <w:sz w:val="24"/>
          <w:szCs w:val="24"/>
        </w:rPr>
        <w:t xml:space="preserve">.  </w:t>
      </w:r>
      <w:r w:rsidR="008C5FDF">
        <w:rPr>
          <w:sz w:val="24"/>
          <w:szCs w:val="24"/>
        </w:rPr>
        <w:t xml:space="preserve"> The </w:t>
      </w:r>
      <w:r w:rsidR="00B93875">
        <w:rPr>
          <w:sz w:val="24"/>
          <w:szCs w:val="24"/>
        </w:rPr>
        <w:t xml:space="preserve">breakfast annual </w:t>
      </w:r>
      <w:r w:rsidR="008C5FDF">
        <w:rPr>
          <w:sz w:val="24"/>
          <w:szCs w:val="24"/>
        </w:rPr>
        <w:t>meeting will be held in the Gambrel Barn at Country Heritage Park in Milton</w:t>
      </w:r>
      <w:r w:rsidR="00117CFA">
        <w:rPr>
          <w:sz w:val="24"/>
          <w:szCs w:val="24"/>
        </w:rPr>
        <w:t>. An agenda for the</w:t>
      </w:r>
      <w:r w:rsidRPr="000A1AD3">
        <w:rPr>
          <w:sz w:val="24"/>
          <w:szCs w:val="24"/>
        </w:rPr>
        <w:t xml:space="preserve"> annual meeting and registration </w:t>
      </w:r>
      <w:r w:rsidR="00117CFA">
        <w:rPr>
          <w:sz w:val="24"/>
          <w:szCs w:val="24"/>
        </w:rPr>
        <w:t xml:space="preserve">details </w:t>
      </w:r>
      <w:r w:rsidRPr="000A1AD3">
        <w:rPr>
          <w:sz w:val="24"/>
          <w:szCs w:val="24"/>
        </w:rPr>
        <w:t xml:space="preserve">will be </w:t>
      </w:r>
      <w:r w:rsidR="00117CFA">
        <w:rPr>
          <w:sz w:val="24"/>
          <w:szCs w:val="24"/>
        </w:rPr>
        <w:t xml:space="preserve">sent </w:t>
      </w:r>
      <w:r w:rsidRPr="000A1AD3">
        <w:rPr>
          <w:sz w:val="24"/>
          <w:szCs w:val="24"/>
        </w:rPr>
        <w:t>shortly</w:t>
      </w:r>
      <w:r w:rsidR="00117CFA">
        <w:rPr>
          <w:sz w:val="24"/>
          <w:szCs w:val="24"/>
        </w:rPr>
        <w:t xml:space="preserve"> by email</w:t>
      </w:r>
      <w:r w:rsidRPr="000A1AD3">
        <w:rPr>
          <w:sz w:val="24"/>
          <w:szCs w:val="24"/>
        </w:rPr>
        <w:t xml:space="preserve">.  </w:t>
      </w:r>
    </w:p>
    <w:p w14:paraId="677F9E39" w14:textId="77777777" w:rsidR="000A1AD3" w:rsidRPr="000A1AD3" w:rsidRDefault="00117CFA" w:rsidP="000A1AD3">
      <w:pPr>
        <w:rPr>
          <w:sz w:val="24"/>
          <w:szCs w:val="24"/>
        </w:rPr>
      </w:pPr>
      <w:r>
        <w:rPr>
          <w:sz w:val="24"/>
          <w:szCs w:val="24"/>
        </w:rPr>
        <w:t xml:space="preserve">We </w:t>
      </w:r>
      <w:r w:rsidR="000A1AD3" w:rsidRPr="000A1AD3">
        <w:rPr>
          <w:sz w:val="24"/>
          <w:szCs w:val="24"/>
        </w:rPr>
        <w:t>encourage you to review the information in this package and nominate individuals whom you recognize as dedicated and committed champions towards the objectives Far</w:t>
      </w:r>
      <w:r w:rsidR="00C26598">
        <w:rPr>
          <w:sz w:val="24"/>
          <w:szCs w:val="24"/>
        </w:rPr>
        <w:t>m &amp; Food Care Ontario works for</w:t>
      </w:r>
      <w:r w:rsidR="003E704C">
        <w:rPr>
          <w:sz w:val="24"/>
          <w:szCs w:val="24"/>
        </w:rPr>
        <w:t xml:space="preserve"> on</w:t>
      </w:r>
      <w:r w:rsidR="000A1AD3" w:rsidRPr="000A1AD3">
        <w:rPr>
          <w:sz w:val="24"/>
          <w:szCs w:val="24"/>
        </w:rPr>
        <w:t xml:space="preserve"> your behalf.  Please contact me with any questions or more information.  </w:t>
      </w:r>
    </w:p>
    <w:p w14:paraId="25E5DCE8" w14:textId="77777777" w:rsidR="000A1AD3" w:rsidRPr="000A1AD3" w:rsidRDefault="000A1AD3" w:rsidP="000A1AD3">
      <w:pPr>
        <w:rPr>
          <w:sz w:val="24"/>
          <w:szCs w:val="24"/>
        </w:rPr>
      </w:pPr>
      <w:r w:rsidRPr="000A1AD3">
        <w:rPr>
          <w:sz w:val="24"/>
          <w:szCs w:val="24"/>
        </w:rPr>
        <w:t>We look forward to receiving your nominations.</w:t>
      </w:r>
    </w:p>
    <w:p w14:paraId="7E586ED8" w14:textId="77777777" w:rsidR="00B93875" w:rsidRDefault="00B93875">
      <w:pPr>
        <w:rPr>
          <w:rFonts w:eastAsiaTheme="majorEastAsia" w:cstheme="majorBidi"/>
          <w:b/>
          <w:color w:val="557630"/>
          <w:sz w:val="40"/>
          <w:szCs w:val="32"/>
        </w:rPr>
      </w:pPr>
      <w:bookmarkStart w:id="1" w:name="_Toc411247712"/>
      <w:r>
        <w:rPr>
          <w:b/>
          <w:color w:val="557630"/>
          <w:sz w:val="40"/>
        </w:rPr>
        <w:br w:type="page"/>
      </w:r>
    </w:p>
    <w:p w14:paraId="21A14803" w14:textId="77777777" w:rsidR="00C26598" w:rsidRDefault="00911713" w:rsidP="00C26598">
      <w:pPr>
        <w:pStyle w:val="Heading1"/>
        <w:rPr>
          <w:rFonts w:asciiTheme="minorHAnsi" w:hAnsiTheme="minorHAnsi"/>
          <w:b/>
          <w:color w:val="557630"/>
          <w:sz w:val="40"/>
        </w:rPr>
      </w:pPr>
      <w:r>
        <w:rPr>
          <w:rFonts w:asciiTheme="minorHAnsi" w:hAnsiTheme="minorHAnsi"/>
          <w:b/>
          <w:color w:val="557630"/>
          <w:sz w:val="40"/>
        </w:rPr>
        <w:lastRenderedPageBreak/>
        <w:t>Nomination check l</w:t>
      </w:r>
      <w:r w:rsidR="004431A3">
        <w:rPr>
          <w:rFonts w:asciiTheme="minorHAnsi" w:hAnsiTheme="minorHAnsi"/>
          <w:b/>
          <w:color w:val="557630"/>
          <w:sz w:val="40"/>
        </w:rPr>
        <w:t>ist</w:t>
      </w:r>
      <w:bookmarkEnd w:id="1"/>
    </w:p>
    <w:p w14:paraId="4354522A" w14:textId="77777777" w:rsidR="00C26598" w:rsidRPr="00C26598" w:rsidRDefault="00C26598" w:rsidP="00352722">
      <w:pPr>
        <w:spacing w:after="0"/>
      </w:pPr>
    </w:p>
    <w:p w14:paraId="14E0DC25" w14:textId="77777777" w:rsidR="004431A3" w:rsidRDefault="004431A3">
      <w:pPr>
        <w:rPr>
          <w:sz w:val="24"/>
          <w:szCs w:val="24"/>
        </w:rPr>
      </w:pPr>
      <w:r w:rsidRPr="004431A3">
        <w:rPr>
          <w:sz w:val="24"/>
          <w:szCs w:val="24"/>
        </w:rPr>
        <w:t xml:space="preserve">When submitting a nomination for the </w:t>
      </w:r>
      <w:r w:rsidR="00041879">
        <w:rPr>
          <w:sz w:val="24"/>
          <w:szCs w:val="24"/>
        </w:rPr>
        <w:t>2020/2021</w:t>
      </w:r>
      <w:r w:rsidRPr="004431A3">
        <w:rPr>
          <w:sz w:val="24"/>
          <w:szCs w:val="24"/>
        </w:rPr>
        <w:t xml:space="preserve"> Farm &amp; Food Care Ontario </w:t>
      </w:r>
      <w:r w:rsidR="009136CA">
        <w:rPr>
          <w:sz w:val="24"/>
          <w:szCs w:val="24"/>
        </w:rPr>
        <w:t>b</w:t>
      </w:r>
      <w:r w:rsidRPr="004431A3">
        <w:rPr>
          <w:sz w:val="24"/>
          <w:szCs w:val="24"/>
        </w:rPr>
        <w:t xml:space="preserve">oard of </w:t>
      </w:r>
      <w:r w:rsidR="009136CA">
        <w:rPr>
          <w:sz w:val="24"/>
          <w:szCs w:val="24"/>
        </w:rPr>
        <w:t>d</w:t>
      </w:r>
      <w:r w:rsidRPr="004431A3">
        <w:rPr>
          <w:sz w:val="24"/>
          <w:szCs w:val="24"/>
        </w:rPr>
        <w:t>irectors, please ensure you including the following:</w:t>
      </w:r>
    </w:p>
    <w:p w14:paraId="116A247A" w14:textId="77777777" w:rsidR="004431A3" w:rsidRDefault="004431A3" w:rsidP="004431A3">
      <w:pPr>
        <w:pStyle w:val="ListParagraph"/>
        <w:numPr>
          <w:ilvl w:val="0"/>
          <w:numId w:val="10"/>
        </w:numPr>
        <w:rPr>
          <w:sz w:val="24"/>
          <w:szCs w:val="24"/>
        </w:rPr>
      </w:pPr>
      <w:r>
        <w:rPr>
          <w:sz w:val="24"/>
          <w:szCs w:val="24"/>
        </w:rPr>
        <w:t>Nominee bio</w:t>
      </w:r>
      <w:r w:rsidR="005D6109">
        <w:rPr>
          <w:sz w:val="24"/>
          <w:szCs w:val="24"/>
        </w:rPr>
        <w:t>graphy and questionnaire (page 6</w:t>
      </w:r>
      <w:r>
        <w:rPr>
          <w:sz w:val="24"/>
          <w:szCs w:val="24"/>
        </w:rPr>
        <w:t>) returned in Microsoft Word format.</w:t>
      </w:r>
    </w:p>
    <w:p w14:paraId="3006162B" w14:textId="77777777" w:rsidR="004431A3" w:rsidRDefault="00167099" w:rsidP="004431A3">
      <w:pPr>
        <w:pStyle w:val="ListParagraph"/>
        <w:numPr>
          <w:ilvl w:val="0"/>
          <w:numId w:val="10"/>
        </w:numPr>
        <w:rPr>
          <w:sz w:val="24"/>
          <w:szCs w:val="24"/>
        </w:rPr>
      </w:pPr>
      <w:r>
        <w:rPr>
          <w:sz w:val="24"/>
          <w:szCs w:val="24"/>
        </w:rPr>
        <w:t>Signed copy of the d</w:t>
      </w:r>
      <w:r w:rsidR="004431A3">
        <w:rPr>
          <w:sz w:val="24"/>
          <w:szCs w:val="24"/>
        </w:rPr>
        <w:t xml:space="preserve">irector </w:t>
      </w:r>
      <w:r>
        <w:rPr>
          <w:sz w:val="24"/>
          <w:szCs w:val="24"/>
        </w:rPr>
        <w:t>responsibilities</w:t>
      </w:r>
      <w:r w:rsidR="004431A3">
        <w:rPr>
          <w:sz w:val="24"/>
          <w:szCs w:val="24"/>
        </w:rPr>
        <w:t xml:space="preserve"> and </w:t>
      </w:r>
      <w:r w:rsidR="009136CA">
        <w:rPr>
          <w:sz w:val="24"/>
          <w:szCs w:val="24"/>
        </w:rPr>
        <w:t>o</w:t>
      </w:r>
      <w:r w:rsidR="005D6109">
        <w:rPr>
          <w:sz w:val="24"/>
          <w:szCs w:val="24"/>
        </w:rPr>
        <w:t>bligations (page 9</w:t>
      </w:r>
      <w:r w:rsidR="004431A3">
        <w:rPr>
          <w:sz w:val="24"/>
          <w:szCs w:val="24"/>
        </w:rPr>
        <w:t>).</w:t>
      </w:r>
    </w:p>
    <w:p w14:paraId="748D2BC9" w14:textId="77777777" w:rsidR="004431A3" w:rsidRDefault="005D6109" w:rsidP="004431A3">
      <w:pPr>
        <w:pStyle w:val="ListParagraph"/>
        <w:numPr>
          <w:ilvl w:val="0"/>
          <w:numId w:val="10"/>
        </w:numPr>
        <w:rPr>
          <w:sz w:val="24"/>
          <w:szCs w:val="24"/>
        </w:rPr>
      </w:pPr>
      <w:r>
        <w:rPr>
          <w:sz w:val="24"/>
          <w:szCs w:val="24"/>
        </w:rPr>
        <w:t>Nomination Form (page 10</w:t>
      </w:r>
      <w:r w:rsidR="004431A3">
        <w:rPr>
          <w:sz w:val="24"/>
          <w:szCs w:val="24"/>
        </w:rPr>
        <w:t>).</w:t>
      </w:r>
    </w:p>
    <w:p w14:paraId="66D5B8C0" w14:textId="77777777" w:rsidR="004431A3" w:rsidRDefault="004431A3" w:rsidP="004431A3">
      <w:pPr>
        <w:rPr>
          <w:sz w:val="24"/>
          <w:szCs w:val="24"/>
        </w:rPr>
      </w:pPr>
    </w:p>
    <w:p w14:paraId="301D8BF9" w14:textId="77777777" w:rsidR="004431A3" w:rsidRPr="004431A3" w:rsidRDefault="004431A3" w:rsidP="004431A3">
      <w:pPr>
        <w:rPr>
          <w:b/>
          <w:sz w:val="24"/>
          <w:szCs w:val="24"/>
        </w:rPr>
      </w:pPr>
      <w:r w:rsidRPr="004431A3">
        <w:rPr>
          <w:b/>
          <w:sz w:val="24"/>
          <w:szCs w:val="24"/>
        </w:rPr>
        <w:t xml:space="preserve">All documents are to be returned by </w:t>
      </w:r>
      <w:r w:rsidR="00167099">
        <w:rPr>
          <w:b/>
          <w:sz w:val="24"/>
          <w:szCs w:val="24"/>
        </w:rPr>
        <w:t xml:space="preserve">March </w:t>
      </w:r>
      <w:r w:rsidR="00041879">
        <w:rPr>
          <w:b/>
          <w:sz w:val="24"/>
          <w:szCs w:val="24"/>
        </w:rPr>
        <w:t>20, 2020</w:t>
      </w:r>
      <w:r w:rsidRPr="004431A3">
        <w:rPr>
          <w:b/>
          <w:sz w:val="24"/>
          <w:szCs w:val="24"/>
        </w:rPr>
        <w:t xml:space="preserve"> to the Farm &amp; Food Care Ontario office, attention </w:t>
      </w:r>
      <w:r w:rsidR="00167099">
        <w:rPr>
          <w:b/>
          <w:sz w:val="24"/>
          <w:szCs w:val="24"/>
        </w:rPr>
        <w:t>Kelly Daynard</w:t>
      </w:r>
      <w:r w:rsidRPr="004431A3">
        <w:rPr>
          <w:b/>
          <w:sz w:val="24"/>
          <w:szCs w:val="24"/>
        </w:rPr>
        <w:t>.  Documents can be returned by email (</w:t>
      </w:r>
      <w:hyperlink r:id="rId11" w:history="1">
        <w:r w:rsidR="008D3E32">
          <w:rPr>
            <w:rStyle w:val="Hyperlink"/>
            <w:b/>
            <w:sz w:val="24"/>
            <w:szCs w:val="24"/>
          </w:rPr>
          <w:t>info@farmfoodcare.org</w:t>
        </w:r>
      </w:hyperlink>
      <w:r w:rsidR="000B7132">
        <w:rPr>
          <w:b/>
          <w:sz w:val="24"/>
          <w:szCs w:val="24"/>
        </w:rPr>
        <w:t xml:space="preserve">). </w:t>
      </w:r>
    </w:p>
    <w:p w14:paraId="788F8A59" w14:textId="77777777" w:rsidR="004431A3" w:rsidRDefault="004431A3">
      <w:pPr>
        <w:rPr>
          <w:b/>
          <w:color w:val="557630"/>
          <w:sz w:val="40"/>
        </w:rPr>
      </w:pPr>
      <w:r>
        <w:rPr>
          <w:b/>
          <w:color w:val="557630"/>
          <w:sz w:val="40"/>
        </w:rPr>
        <w:br w:type="page"/>
      </w:r>
    </w:p>
    <w:p w14:paraId="35BB6FB2" w14:textId="77777777" w:rsidR="00C644E4" w:rsidRPr="00C644E4" w:rsidRDefault="00C644E4" w:rsidP="00C644E4">
      <w:pPr>
        <w:pStyle w:val="Heading1"/>
        <w:rPr>
          <w:rFonts w:asciiTheme="minorHAnsi" w:hAnsiTheme="minorHAnsi"/>
          <w:b/>
          <w:color w:val="557630"/>
          <w:sz w:val="40"/>
        </w:rPr>
      </w:pPr>
      <w:bookmarkStart w:id="2" w:name="_Toc411247713"/>
      <w:r w:rsidRPr="00C644E4">
        <w:rPr>
          <w:rFonts w:asciiTheme="minorHAnsi" w:hAnsiTheme="minorHAnsi"/>
          <w:b/>
          <w:color w:val="557630"/>
          <w:sz w:val="40"/>
        </w:rPr>
        <w:lastRenderedPageBreak/>
        <w:t>Elections Information</w:t>
      </w:r>
      <w:bookmarkEnd w:id="2"/>
    </w:p>
    <w:p w14:paraId="72B8C0C6" w14:textId="77777777" w:rsidR="00C644E4" w:rsidRPr="00C26598" w:rsidRDefault="00C644E4" w:rsidP="00C644E4">
      <w:pPr>
        <w:spacing w:after="0" w:line="240" w:lineRule="auto"/>
        <w:rPr>
          <w:b/>
          <w:sz w:val="24"/>
          <w:szCs w:val="40"/>
        </w:rPr>
      </w:pPr>
    </w:p>
    <w:p w14:paraId="34C86637" w14:textId="77777777" w:rsidR="00C644E4" w:rsidRDefault="00167099" w:rsidP="00C644E4">
      <w:pPr>
        <w:spacing w:after="0" w:line="240" w:lineRule="auto"/>
        <w:rPr>
          <w:b/>
          <w:sz w:val="32"/>
          <w:szCs w:val="32"/>
        </w:rPr>
      </w:pPr>
      <w:r w:rsidRPr="00AD753C">
        <w:rPr>
          <w:b/>
          <w:sz w:val="32"/>
          <w:szCs w:val="32"/>
        </w:rPr>
        <w:t>201</w:t>
      </w:r>
      <w:r w:rsidR="00041879">
        <w:rPr>
          <w:b/>
          <w:sz w:val="32"/>
          <w:szCs w:val="32"/>
        </w:rPr>
        <w:t>9/2020</w:t>
      </w:r>
      <w:r w:rsidR="00C644E4">
        <w:rPr>
          <w:b/>
          <w:sz w:val="32"/>
          <w:szCs w:val="32"/>
        </w:rPr>
        <w:t xml:space="preserve"> Board of Directors</w:t>
      </w:r>
    </w:p>
    <w:p w14:paraId="0706103E" w14:textId="77777777" w:rsidR="00413BD6" w:rsidRDefault="00413BD6" w:rsidP="00C644E4">
      <w:pPr>
        <w:spacing w:after="0" w:line="240" w:lineRule="auto"/>
        <w:rPr>
          <w:sz w:val="24"/>
          <w:szCs w:val="24"/>
        </w:rPr>
      </w:pPr>
    </w:p>
    <w:p w14:paraId="0EA9E036" w14:textId="77777777" w:rsidR="00413BD6" w:rsidRPr="00413BD6" w:rsidRDefault="00413BD6" w:rsidP="00C644E4">
      <w:pPr>
        <w:spacing w:after="0" w:line="240" w:lineRule="auto"/>
        <w:rPr>
          <w:sz w:val="24"/>
          <w:szCs w:val="24"/>
        </w:rPr>
      </w:pPr>
      <w:r>
        <w:rPr>
          <w:sz w:val="24"/>
          <w:szCs w:val="24"/>
        </w:rPr>
        <w:t xml:space="preserve">Highlighted names </w:t>
      </w:r>
      <w:r w:rsidR="00041879">
        <w:rPr>
          <w:sz w:val="24"/>
          <w:szCs w:val="24"/>
        </w:rPr>
        <w:t>have terms ending in April, 2020</w:t>
      </w:r>
      <w:r>
        <w:rPr>
          <w:sz w:val="24"/>
          <w:szCs w:val="24"/>
        </w:rPr>
        <w:t>.</w:t>
      </w:r>
    </w:p>
    <w:p w14:paraId="260B283F" w14:textId="77777777" w:rsidR="00413BD6" w:rsidRDefault="00413BD6" w:rsidP="00C644E4">
      <w:pPr>
        <w:spacing w:after="0" w:line="240" w:lineRule="auto"/>
        <w:rPr>
          <w:b/>
          <w:sz w:val="32"/>
          <w:szCs w:val="32"/>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060"/>
        <w:gridCol w:w="1620"/>
        <w:gridCol w:w="2508"/>
      </w:tblGrid>
      <w:tr w:rsidR="00C644E4" w:rsidRPr="00041879" w14:paraId="6C7A8BDA" w14:textId="77777777" w:rsidTr="00041879">
        <w:trPr>
          <w:trHeight w:val="496"/>
        </w:trPr>
        <w:tc>
          <w:tcPr>
            <w:tcW w:w="2178" w:type="dxa"/>
            <w:tcBorders>
              <w:bottom w:val="single" w:sz="4" w:space="0" w:color="auto"/>
            </w:tcBorders>
          </w:tcPr>
          <w:p w14:paraId="1513CE4F" w14:textId="77777777" w:rsidR="00C644E4" w:rsidRPr="00041879" w:rsidRDefault="00C644E4" w:rsidP="00DC432D">
            <w:pPr>
              <w:spacing w:after="0" w:line="240" w:lineRule="auto"/>
              <w:rPr>
                <w:b/>
                <w:sz w:val="24"/>
                <w:szCs w:val="24"/>
              </w:rPr>
            </w:pPr>
            <w:r w:rsidRPr="00041879">
              <w:rPr>
                <w:b/>
                <w:sz w:val="24"/>
                <w:szCs w:val="24"/>
              </w:rPr>
              <w:t>Name:</w:t>
            </w:r>
          </w:p>
        </w:tc>
        <w:tc>
          <w:tcPr>
            <w:tcW w:w="3060" w:type="dxa"/>
            <w:tcBorders>
              <w:bottom w:val="single" w:sz="4" w:space="0" w:color="auto"/>
            </w:tcBorders>
          </w:tcPr>
          <w:p w14:paraId="33DE62E0" w14:textId="77777777" w:rsidR="00C644E4" w:rsidRPr="00041879" w:rsidRDefault="00C644E4" w:rsidP="00DC432D">
            <w:pPr>
              <w:spacing w:after="0" w:line="240" w:lineRule="auto"/>
              <w:rPr>
                <w:b/>
                <w:sz w:val="24"/>
                <w:szCs w:val="24"/>
              </w:rPr>
            </w:pPr>
            <w:r w:rsidRPr="00041879">
              <w:rPr>
                <w:b/>
                <w:sz w:val="24"/>
                <w:szCs w:val="24"/>
              </w:rPr>
              <w:t>Nominated By:</w:t>
            </w:r>
          </w:p>
        </w:tc>
        <w:tc>
          <w:tcPr>
            <w:tcW w:w="1620" w:type="dxa"/>
            <w:tcBorders>
              <w:bottom w:val="single" w:sz="4" w:space="0" w:color="auto"/>
            </w:tcBorders>
          </w:tcPr>
          <w:p w14:paraId="7583EB5C" w14:textId="77777777" w:rsidR="00C644E4" w:rsidRPr="00041879" w:rsidRDefault="00C644E4" w:rsidP="00DC432D">
            <w:pPr>
              <w:spacing w:after="0" w:line="240" w:lineRule="auto"/>
              <w:rPr>
                <w:b/>
                <w:sz w:val="24"/>
                <w:szCs w:val="24"/>
              </w:rPr>
            </w:pPr>
            <w:r w:rsidRPr="00041879">
              <w:rPr>
                <w:b/>
                <w:sz w:val="24"/>
                <w:szCs w:val="24"/>
              </w:rPr>
              <w:t>Category:</w:t>
            </w:r>
          </w:p>
        </w:tc>
        <w:tc>
          <w:tcPr>
            <w:tcW w:w="2508" w:type="dxa"/>
            <w:tcBorders>
              <w:bottom w:val="single" w:sz="4" w:space="0" w:color="auto"/>
            </w:tcBorders>
          </w:tcPr>
          <w:p w14:paraId="60E92D45" w14:textId="77777777" w:rsidR="00C644E4" w:rsidRPr="00041879" w:rsidRDefault="00C644E4" w:rsidP="00DC432D">
            <w:pPr>
              <w:spacing w:after="0" w:line="240" w:lineRule="auto"/>
              <w:rPr>
                <w:b/>
                <w:sz w:val="24"/>
                <w:szCs w:val="24"/>
              </w:rPr>
            </w:pPr>
            <w:r w:rsidRPr="00041879">
              <w:rPr>
                <w:b/>
                <w:sz w:val="24"/>
                <w:szCs w:val="24"/>
              </w:rPr>
              <w:t>Term Expiration:</w:t>
            </w:r>
          </w:p>
        </w:tc>
      </w:tr>
      <w:tr w:rsidR="00413BD6" w:rsidRPr="00041879" w14:paraId="4626CC5A" w14:textId="77777777" w:rsidTr="00041879">
        <w:tc>
          <w:tcPr>
            <w:tcW w:w="2178" w:type="dxa"/>
            <w:shd w:val="clear" w:color="auto" w:fill="auto"/>
          </w:tcPr>
          <w:p w14:paraId="34541797" w14:textId="77777777" w:rsidR="00413BD6" w:rsidRPr="00041879" w:rsidRDefault="00413BD6" w:rsidP="00413BD6">
            <w:pPr>
              <w:spacing w:after="0" w:line="240" w:lineRule="auto"/>
              <w:rPr>
                <w:sz w:val="24"/>
                <w:szCs w:val="24"/>
              </w:rPr>
            </w:pPr>
            <w:r w:rsidRPr="00041879">
              <w:rPr>
                <w:sz w:val="24"/>
                <w:szCs w:val="24"/>
              </w:rPr>
              <w:t>Janelle Caldwell</w:t>
            </w:r>
          </w:p>
        </w:tc>
        <w:tc>
          <w:tcPr>
            <w:tcW w:w="3060" w:type="dxa"/>
            <w:shd w:val="clear" w:color="auto" w:fill="auto"/>
          </w:tcPr>
          <w:p w14:paraId="1919DD31" w14:textId="77777777" w:rsidR="00413BD6" w:rsidRPr="00041879" w:rsidRDefault="00413BD6" w:rsidP="00413BD6">
            <w:pPr>
              <w:spacing w:after="0" w:line="240" w:lineRule="auto"/>
              <w:rPr>
                <w:sz w:val="24"/>
                <w:szCs w:val="24"/>
              </w:rPr>
            </w:pPr>
            <w:r w:rsidRPr="00041879">
              <w:rPr>
                <w:sz w:val="24"/>
                <w:szCs w:val="24"/>
              </w:rPr>
              <w:t>Egg Farmers of Ontario</w:t>
            </w:r>
          </w:p>
        </w:tc>
        <w:tc>
          <w:tcPr>
            <w:tcW w:w="1620" w:type="dxa"/>
            <w:shd w:val="clear" w:color="auto" w:fill="auto"/>
          </w:tcPr>
          <w:p w14:paraId="10475268" w14:textId="77777777" w:rsidR="00413BD6" w:rsidRPr="00041879" w:rsidRDefault="00413BD6" w:rsidP="00413BD6">
            <w:pPr>
              <w:spacing w:after="0" w:line="240" w:lineRule="auto"/>
              <w:rPr>
                <w:sz w:val="24"/>
                <w:szCs w:val="24"/>
              </w:rPr>
            </w:pPr>
            <w:r w:rsidRPr="00041879">
              <w:rPr>
                <w:sz w:val="24"/>
                <w:szCs w:val="24"/>
              </w:rPr>
              <w:t>Livestock</w:t>
            </w:r>
          </w:p>
        </w:tc>
        <w:tc>
          <w:tcPr>
            <w:tcW w:w="2508" w:type="dxa"/>
            <w:shd w:val="clear" w:color="auto" w:fill="auto"/>
          </w:tcPr>
          <w:p w14:paraId="1B311CB3" w14:textId="77777777" w:rsidR="00413BD6" w:rsidRPr="00041879" w:rsidRDefault="00041879" w:rsidP="00413BD6">
            <w:pPr>
              <w:spacing w:after="0" w:line="240" w:lineRule="auto"/>
              <w:rPr>
                <w:sz w:val="24"/>
                <w:szCs w:val="24"/>
              </w:rPr>
            </w:pPr>
            <w:r w:rsidRPr="00041879">
              <w:rPr>
                <w:sz w:val="24"/>
                <w:szCs w:val="24"/>
              </w:rPr>
              <w:t>Expires April 2021</w:t>
            </w:r>
          </w:p>
        </w:tc>
      </w:tr>
      <w:tr w:rsidR="00413BD6" w:rsidRPr="00041879" w14:paraId="60C41D27" w14:textId="77777777" w:rsidTr="00041879">
        <w:tc>
          <w:tcPr>
            <w:tcW w:w="2178" w:type="dxa"/>
            <w:tcBorders>
              <w:bottom w:val="single" w:sz="4" w:space="0" w:color="auto"/>
            </w:tcBorders>
            <w:shd w:val="clear" w:color="auto" w:fill="FFFF00"/>
          </w:tcPr>
          <w:p w14:paraId="597A83EB" w14:textId="77777777" w:rsidR="00413BD6" w:rsidRPr="00041879" w:rsidRDefault="00413BD6" w:rsidP="00413BD6">
            <w:pPr>
              <w:spacing w:after="0" w:line="240" w:lineRule="auto"/>
              <w:rPr>
                <w:sz w:val="24"/>
                <w:szCs w:val="24"/>
              </w:rPr>
            </w:pPr>
            <w:r w:rsidRPr="00041879">
              <w:rPr>
                <w:sz w:val="24"/>
                <w:szCs w:val="24"/>
              </w:rPr>
              <w:t>Crispin Colvin</w:t>
            </w:r>
          </w:p>
        </w:tc>
        <w:tc>
          <w:tcPr>
            <w:tcW w:w="3060" w:type="dxa"/>
            <w:tcBorders>
              <w:bottom w:val="single" w:sz="4" w:space="0" w:color="auto"/>
            </w:tcBorders>
            <w:shd w:val="clear" w:color="auto" w:fill="FFFF00"/>
          </w:tcPr>
          <w:p w14:paraId="4C23A570" w14:textId="77777777" w:rsidR="00413BD6" w:rsidRPr="00041879" w:rsidRDefault="00413BD6" w:rsidP="00413BD6">
            <w:pPr>
              <w:spacing w:after="0" w:line="240" w:lineRule="auto"/>
              <w:rPr>
                <w:sz w:val="24"/>
                <w:szCs w:val="24"/>
              </w:rPr>
            </w:pPr>
            <w:r w:rsidRPr="00041879">
              <w:rPr>
                <w:sz w:val="24"/>
                <w:szCs w:val="24"/>
              </w:rPr>
              <w:t>Ontario Federation of Agriculture</w:t>
            </w:r>
          </w:p>
        </w:tc>
        <w:tc>
          <w:tcPr>
            <w:tcW w:w="1620" w:type="dxa"/>
            <w:tcBorders>
              <w:bottom w:val="single" w:sz="4" w:space="0" w:color="auto"/>
            </w:tcBorders>
            <w:shd w:val="clear" w:color="auto" w:fill="FFFF00"/>
          </w:tcPr>
          <w:p w14:paraId="0E8E9614" w14:textId="77777777" w:rsidR="00413BD6" w:rsidRPr="00041879" w:rsidRDefault="00413BD6" w:rsidP="00413BD6">
            <w:pPr>
              <w:spacing w:after="0" w:line="240" w:lineRule="auto"/>
              <w:rPr>
                <w:sz w:val="24"/>
                <w:szCs w:val="24"/>
              </w:rPr>
            </w:pPr>
            <w:r w:rsidRPr="00041879">
              <w:rPr>
                <w:sz w:val="24"/>
                <w:szCs w:val="24"/>
              </w:rPr>
              <w:t>At large</w:t>
            </w:r>
          </w:p>
        </w:tc>
        <w:tc>
          <w:tcPr>
            <w:tcW w:w="2508" w:type="dxa"/>
            <w:tcBorders>
              <w:bottom w:val="single" w:sz="4" w:space="0" w:color="auto"/>
            </w:tcBorders>
            <w:shd w:val="clear" w:color="auto" w:fill="FFFF00"/>
          </w:tcPr>
          <w:p w14:paraId="0F202F52" w14:textId="77777777" w:rsidR="00413BD6" w:rsidRPr="00041879" w:rsidRDefault="00413BD6" w:rsidP="00413BD6">
            <w:pPr>
              <w:spacing w:after="0" w:line="240" w:lineRule="auto"/>
              <w:rPr>
                <w:sz w:val="24"/>
                <w:szCs w:val="24"/>
              </w:rPr>
            </w:pPr>
            <w:r w:rsidRPr="00041879">
              <w:rPr>
                <w:sz w:val="24"/>
                <w:szCs w:val="24"/>
              </w:rPr>
              <w:t>Expires April 2020</w:t>
            </w:r>
          </w:p>
        </w:tc>
      </w:tr>
      <w:tr w:rsidR="00413BD6" w:rsidRPr="00041879" w14:paraId="65BDE7DD" w14:textId="77777777" w:rsidTr="00041879">
        <w:tc>
          <w:tcPr>
            <w:tcW w:w="2178" w:type="dxa"/>
            <w:shd w:val="clear" w:color="auto" w:fill="auto"/>
          </w:tcPr>
          <w:p w14:paraId="5E9F3C21" w14:textId="77777777" w:rsidR="00413BD6" w:rsidRPr="00041879" w:rsidRDefault="00413BD6" w:rsidP="00413BD6">
            <w:pPr>
              <w:spacing w:after="0" w:line="240" w:lineRule="auto"/>
              <w:rPr>
                <w:sz w:val="24"/>
                <w:szCs w:val="24"/>
              </w:rPr>
            </w:pPr>
            <w:r w:rsidRPr="00041879">
              <w:rPr>
                <w:sz w:val="24"/>
                <w:szCs w:val="24"/>
              </w:rPr>
              <w:t>Chris Cossitt</w:t>
            </w:r>
          </w:p>
        </w:tc>
        <w:tc>
          <w:tcPr>
            <w:tcW w:w="3060" w:type="dxa"/>
            <w:shd w:val="clear" w:color="auto" w:fill="auto"/>
          </w:tcPr>
          <w:p w14:paraId="1DD2AB76" w14:textId="77777777" w:rsidR="00413BD6" w:rsidRPr="00041879" w:rsidRDefault="00413BD6" w:rsidP="00413BD6">
            <w:pPr>
              <w:spacing w:after="0" w:line="240" w:lineRule="auto"/>
              <w:rPr>
                <w:sz w:val="24"/>
                <w:szCs w:val="24"/>
              </w:rPr>
            </w:pPr>
            <w:r w:rsidRPr="00041879">
              <w:rPr>
                <w:sz w:val="24"/>
                <w:szCs w:val="24"/>
              </w:rPr>
              <w:t>Ontario Pork</w:t>
            </w:r>
          </w:p>
        </w:tc>
        <w:tc>
          <w:tcPr>
            <w:tcW w:w="1620" w:type="dxa"/>
            <w:shd w:val="clear" w:color="auto" w:fill="auto"/>
          </w:tcPr>
          <w:p w14:paraId="36088FCE" w14:textId="77777777" w:rsidR="00413BD6" w:rsidRPr="00041879" w:rsidRDefault="00413BD6" w:rsidP="00413BD6">
            <w:pPr>
              <w:spacing w:after="0" w:line="240" w:lineRule="auto"/>
              <w:rPr>
                <w:sz w:val="24"/>
                <w:szCs w:val="24"/>
              </w:rPr>
            </w:pPr>
            <w:r w:rsidRPr="00041879">
              <w:rPr>
                <w:sz w:val="24"/>
                <w:szCs w:val="24"/>
              </w:rPr>
              <w:t>Livestock</w:t>
            </w:r>
          </w:p>
        </w:tc>
        <w:tc>
          <w:tcPr>
            <w:tcW w:w="2508" w:type="dxa"/>
            <w:shd w:val="clear" w:color="auto" w:fill="auto"/>
          </w:tcPr>
          <w:p w14:paraId="0181A5AF" w14:textId="77777777" w:rsidR="00413BD6" w:rsidRPr="00041879" w:rsidRDefault="00041879" w:rsidP="00413BD6">
            <w:pPr>
              <w:spacing w:after="0" w:line="240" w:lineRule="auto"/>
              <w:rPr>
                <w:sz w:val="24"/>
                <w:szCs w:val="24"/>
              </w:rPr>
            </w:pPr>
            <w:r w:rsidRPr="00041879">
              <w:rPr>
                <w:sz w:val="24"/>
                <w:szCs w:val="24"/>
              </w:rPr>
              <w:t>Expires April 2021</w:t>
            </w:r>
          </w:p>
        </w:tc>
      </w:tr>
      <w:tr w:rsidR="00413BD6" w:rsidRPr="00041879" w14:paraId="3BFA3EE2" w14:textId="77777777" w:rsidTr="00041879">
        <w:tc>
          <w:tcPr>
            <w:tcW w:w="2178" w:type="dxa"/>
            <w:shd w:val="clear" w:color="auto" w:fill="FFFF00"/>
          </w:tcPr>
          <w:p w14:paraId="4174F974" w14:textId="77777777" w:rsidR="00413BD6" w:rsidRPr="00041879" w:rsidRDefault="00413BD6" w:rsidP="00DC432D">
            <w:pPr>
              <w:spacing w:after="0" w:line="240" w:lineRule="auto"/>
              <w:rPr>
                <w:sz w:val="24"/>
                <w:szCs w:val="24"/>
              </w:rPr>
            </w:pPr>
            <w:r w:rsidRPr="00041879">
              <w:rPr>
                <w:sz w:val="24"/>
                <w:szCs w:val="24"/>
              </w:rPr>
              <w:t>Bonnie den Haan</w:t>
            </w:r>
          </w:p>
        </w:tc>
        <w:tc>
          <w:tcPr>
            <w:tcW w:w="3060" w:type="dxa"/>
            <w:shd w:val="clear" w:color="auto" w:fill="FFFF00"/>
          </w:tcPr>
          <w:p w14:paraId="3F92B939" w14:textId="77777777" w:rsidR="00413BD6" w:rsidRPr="00041879" w:rsidRDefault="00413BD6" w:rsidP="00DC432D">
            <w:pPr>
              <w:spacing w:after="0" w:line="240" w:lineRule="auto"/>
              <w:rPr>
                <w:sz w:val="24"/>
                <w:szCs w:val="24"/>
              </w:rPr>
            </w:pPr>
            <w:r w:rsidRPr="00041879">
              <w:rPr>
                <w:sz w:val="24"/>
                <w:szCs w:val="24"/>
              </w:rPr>
              <w:t>Dairy Farmers of Ontario</w:t>
            </w:r>
          </w:p>
        </w:tc>
        <w:tc>
          <w:tcPr>
            <w:tcW w:w="1620" w:type="dxa"/>
            <w:shd w:val="clear" w:color="auto" w:fill="FFFF00"/>
          </w:tcPr>
          <w:p w14:paraId="7AD890A0" w14:textId="77777777" w:rsidR="00413BD6" w:rsidRPr="00041879" w:rsidRDefault="00413BD6" w:rsidP="00DC432D">
            <w:pPr>
              <w:spacing w:after="0" w:line="240" w:lineRule="auto"/>
              <w:rPr>
                <w:sz w:val="24"/>
                <w:szCs w:val="24"/>
              </w:rPr>
            </w:pPr>
            <w:r w:rsidRPr="00041879">
              <w:rPr>
                <w:sz w:val="24"/>
                <w:szCs w:val="24"/>
              </w:rPr>
              <w:t>Livestock</w:t>
            </w:r>
          </w:p>
        </w:tc>
        <w:tc>
          <w:tcPr>
            <w:tcW w:w="2508" w:type="dxa"/>
            <w:shd w:val="clear" w:color="auto" w:fill="FFFF00"/>
          </w:tcPr>
          <w:p w14:paraId="613150EB" w14:textId="77777777" w:rsidR="00413BD6" w:rsidRPr="00041879" w:rsidRDefault="00413BD6" w:rsidP="00DC432D">
            <w:pPr>
              <w:spacing w:after="0" w:line="240" w:lineRule="auto"/>
              <w:rPr>
                <w:sz w:val="24"/>
                <w:szCs w:val="24"/>
              </w:rPr>
            </w:pPr>
            <w:r w:rsidRPr="00041879">
              <w:rPr>
                <w:sz w:val="24"/>
                <w:szCs w:val="24"/>
              </w:rPr>
              <w:t>Expires April 2020</w:t>
            </w:r>
          </w:p>
        </w:tc>
      </w:tr>
      <w:tr w:rsidR="00742EC2" w:rsidRPr="00041879" w14:paraId="5B33F1F3" w14:textId="77777777" w:rsidTr="00041879">
        <w:tc>
          <w:tcPr>
            <w:tcW w:w="2178" w:type="dxa"/>
            <w:tcBorders>
              <w:bottom w:val="single" w:sz="4" w:space="0" w:color="auto"/>
            </w:tcBorders>
            <w:shd w:val="clear" w:color="auto" w:fill="FFFF00"/>
          </w:tcPr>
          <w:p w14:paraId="0A4B3314" w14:textId="77777777" w:rsidR="00742EC2" w:rsidRPr="00041879" w:rsidRDefault="00413BD6" w:rsidP="00DC432D">
            <w:pPr>
              <w:spacing w:after="0" w:line="240" w:lineRule="auto"/>
              <w:rPr>
                <w:sz w:val="24"/>
                <w:szCs w:val="24"/>
              </w:rPr>
            </w:pPr>
            <w:r w:rsidRPr="00041879">
              <w:rPr>
                <w:sz w:val="24"/>
                <w:szCs w:val="24"/>
              </w:rPr>
              <w:t>Jordan Fois</w:t>
            </w:r>
          </w:p>
        </w:tc>
        <w:tc>
          <w:tcPr>
            <w:tcW w:w="3060" w:type="dxa"/>
            <w:tcBorders>
              <w:bottom w:val="single" w:sz="4" w:space="0" w:color="auto"/>
            </w:tcBorders>
            <w:shd w:val="clear" w:color="auto" w:fill="FFFF00"/>
          </w:tcPr>
          <w:p w14:paraId="01F34AFB" w14:textId="77777777" w:rsidR="00742EC2" w:rsidRPr="00041879" w:rsidRDefault="00413BD6" w:rsidP="00DC432D">
            <w:pPr>
              <w:spacing w:after="0" w:line="240" w:lineRule="auto"/>
              <w:rPr>
                <w:sz w:val="24"/>
                <w:szCs w:val="24"/>
              </w:rPr>
            </w:pPr>
            <w:r w:rsidRPr="00041879">
              <w:rPr>
                <w:sz w:val="24"/>
                <w:szCs w:val="24"/>
              </w:rPr>
              <w:t>Chicken Farmers of Ontario</w:t>
            </w:r>
          </w:p>
        </w:tc>
        <w:tc>
          <w:tcPr>
            <w:tcW w:w="1620" w:type="dxa"/>
            <w:tcBorders>
              <w:bottom w:val="single" w:sz="4" w:space="0" w:color="auto"/>
            </w:tcBorders>
            <w:shd w:val="clear" w:color="auto" w:fill="FFFF00"/>
          </w:tcPr>
          <w:p w14:paraId="6D9021F3" w14:textId="77777777" w:rsidR="00742EC2" w:rsidRPr="00041879" w:rsidRDefault="00413BD6" w:rsidP="00DC432D">
            <w:pPr>
              <w:spacing w:after="0" w:line="240" w:lineRule="auto"/>
              <w:rPr>
                <w:sz w:val="24"/>
                <w:szCs w:val="24"/>
              </w:rPr>
            </w:pPr>
            <w:r w:rsidRPr="00041879">
              <w:rPr>
                <w:sz w:val="24"/>
                <w:szCs w:val="24"/>
              </w:rPr>
              <w:t>Livestock</w:t>
            </w:r>
          </w:p>
        </w:tc>
        <w:tc>
          <w:tcPr>
            <w:tcW w:w="2508" w:type="dxa"/>
            <w:tcBorders>
              <w:bottom w:val="single" w:sz="4" w:space="0" w:color="auto"/>
            </w:tcBorders>
            <w:shd w:val="clear" w:color="auto" w:fill="FFFF00"/>
          </w:tcPr>
          <w:p w14:paraId="4D734BE8" w14:textId="77777777" w:rsidR="00742EC2" w:rsidRPr="00041879" w:rsidRDefault="00413BD6" w:rsidP="00DC432D">
            <w:pPr>
              <w:spacing w:after="0" w:line="240" w:lineRule="auto"/>
              <w:rPr>
                <w:sz w:val="24"/>
                <w:szCs w:val="24"/>
              </w:rPr>
            </w:pPr>
            <w:r w:rsidRPr="00041879">
              <w:rPr>
                <w:sz w:val="24"/>
                <w:szCs w:val="24"/>
              </w:rPr>
              <w:t>Expires April 2020</w:t>
            </w:r>
          </w:p>
        </w:tc>
      </w:tr>
      <w:tr w:rsidR="00413BD6" w:rsidRPr="00041879" w14:paraId="1A2780BD" w14:textId="77777777" w:rsidTr="00041879">
        <w:tc>
          <w:tcPr>
            <w:tcW w:w="2178" w:type="dxa"/>
            <w:tcBorders>
              <w:bottom w:val="single" w:sz="4" w:space="0" w:color="auto"/>
            </w:tcBorders>
            <w:shd w:val="clear" w:color="auto" w:fill="auto"/>
          </w:tcPr>
          <w:p w14:paraId="72D5DBFA" w14:textId="77777777" w:rsidR="00413BD6" w:rsidRPr="00041879" w:rsidRDefault="00413BD6" w:rsidP="00413BD6">
            <w:pPr>
              <w:spacing w:after="0" w:line="240" w:lineRule="auto"/>
              <w:rPr>
                <w:sz w:val="24"/>
                <w:szCs w:val="24"/>
              </w:rPr>
            </w:pPr>
            <w:r w:rsidRPr="00041879">
              <w:rPr>
                <w:sz w:val="24"/>
                <w:szCs w:val="24"/>
              </w:rPr>
              <w:t>Brian Gilroy</w:t>
            </w:r>
          </w:p>
        </w:tc>
        <w:tc>
          <w:tcPr>
            <w:tcW w:w="3060" w:type="dxa"/>
            <w:tcBorders>
              <w:bottom w:val="single" w:sz="4" w:space="0" w:color="auto"/>
            </w:tcBorders>
            <w:shd w:val="clear" w:color="auto" w:fill="auto"/>
          </w:tcPr>
          <w:p w14:paraId="11650AD2" w14:textId="77777777" w:rsidR="00413BD6" w:rsidRPr="00041879" w:rsidRDefault="00413BD6" w:rsidP="00413BD6">
            <w:pPr>
              <w:spacing w:after="0" w:line="240" w:lineRule="auto"/>
              <w:rPr>
                <w:sz w:val="24"/>
                <w:szCs w:val="24"/>
              </w:rPr>
            </w:pPr>
            <w:r w:rsidRPr="00041879">
              <w:rPr>
                <w:sz w:val="24"/>
                <w:szCs w:val="24"/>
              </w:rPr>
              <w:t>Ontario Fruit &amp; Vegetable Growers’ Association</w:t>
            </w:r>
          </w:p>
        </w:tc>
        <w:tc>
          <w:tcPr>
            <w:tcW w:w="1620" w:type="dxa"/>
            <w:tcBorders>
              <w:bottom w:val="single" w:sz="4" w:space="0" w:color="auto"/>
            </w:tcBorders>
            <w:shd w:val="clear" w:color="auto" w:fill="auto"/>
          </w:tcPr>
          <w:p w14:paraId="6C5CDDA6" w14:textId="77777777" w:rsidR="00413BD6" w:rsidRPr="00041879" w:rsidRDefault="00413BD6" w:rsidP="00413BD6">
            <w:pPr>
              <w:spacing w:after="0" w:line="240" w:lineRule="auto"/>
              <w:rPr>
                <w:sz w:val="24"/>
                <w:szCs w:val="24"/>
              </w:rPr>
            </w:pPr>
            <w:r w:rsidRPr="00041879">
              <w:rPr>
                <w:sz w:val="24"/>
                <w:szCs w:val="24"/>
              </w:rPr>
              <w:t>Crop/Hort</w:t>
            </w:r>
          </w:p>
        </w:tc>
        <w:tc>
          <w:tcPr>
            <w:tcW w:w="2508" w:type="dxa"/>
            <w:tcBorders>
              <w:bottom w:val="single" w:sz="4" w:space="0" w:color="auto"/>
            </w:tcBorders>
            <w:shd w:val="clear" w:color="auto" w:fill="auto"/>
          </w:tcPr>
          <w:p w14:paraId="41B00E75" w14:textId="77777777" w:rsidR="00413BD6" w:rsidRPr="00041879" w:rsidRDefault="00041879" w:rsidP="00413BD6">
            <w:pPr>
              <w:spacing w:after="0" w:line="240" w:lineRule="auto"/>
              <w:rPr>
                <w:sz w:val="24"/>
                <w:szCs w:val="24"/>
              </w:rPr>
            </w:pPr>
            <w:r w:rsidRPr="00041879">
              <w:rPr>
                <w:sz w:val="24"/>
                <w:szCs w:val="24"/>
              </w:rPr>
              <w:t>Expires April 2021</w:t>
            </w:r>
          </w:p>
        </w:tc>
      </w:tr>
      <w:tr w:rsidR="00413BD6" w:rsidRPr="00041879" w14:paraId="4F1AADE3" w14:textId="77777777" w:rsidTr="00041879">
        <w:tc>
          <w:tcPr>
            <w:tcW w:w="2178" w:type="dxa"/>
            <w:shd w:val="clear" w:color="auto" w:fill="auto"/>
          </w:tcPr>
          <w:p w14:paraId="78828B27" w14:textId="77777777" w:rsidR="00413BD6" w:rsidRPr="00041879" w:rsidRDefault="00413BD6" w:rsidP="00413BD6">
            <w:pPr>
              <w:spacing w:after="0" w:line="240" w:lineRule="auto"/>
              <w:rPr>
                <w:sz w:val="24"/>
                <w:szCs w:val="24"/>
              </w:rPr>
            </w:pPr>
            <w:r w:rsidRPr="00041879">
              <w:rPr>
                <w:sz w:val="24"/>
                <w:szCs w:val="24"/>
              </w:rPr>
              <w:t>Jim Gowland</w:t>
            </w:r>
          </w:p>
        </w:tc>
        <w:tc>
          <w:tcPr>
            <w:tcW w:w="3060" w:type="dxa"/>
            <w:shd w:val="clear" w:color="auto" w:fill="auto"/>
          </w:tcPr>
          <w:p w14:paraId="432155B9" w14:textId="77777777" w:rsidR="00413BD6" w:rsidRPr="00041879" w:rsidRDefault="00413BD6" w:rsidP="00413BD6">
            <w:pPr>
              <w:spacing w:after="0" w:line="240" w:lineRule="auto"/>
              <w:rPr>
                <w:sz w:val="24"/>
                <w:szCs w:val="24"/>
              </w:rPr>
            </w:pPr>
            <w:r w:rsidRPr="00041879">
              <w:rPr>
                <w:sz w:val="24"/>
                <w:szCs w:val="24"/>
              </w:rPr>
              <w:t>Ontario Bean Growers</w:t>
            </w:r>
          </w:p>
        </w:tc>
        <w:tc>
          <w:tcPr>
            <w:tcW w:w="1620" w:type="dxa"/>
            <w:shd w:val="clear" w:color="auto" w:fill="auto"/>
          </w:tcPr>
          <w:p w14:paraId="70E26C1A" w14:textId="77777777" w:rsidR="00413BD6" w:rsidRPr="00041879" w:rsidRDefault="00413BD6" w:rsidP="00413BD6">
            <w:pPr>
              <w:spacing w:after="0" w:line="240" w:lineRule="auto"/>
              <w:rPr>
                <w:sz w:val="24"/>
                <w:szCs w:val="24"/>
              </w:rPr>
            </w:pPr>
            <w:r w:rsidRPr="00041879">
              <w:rPr>
                <w:sz w:val="24"/>
                <w:szCs w:val="24"/>
              </w:rPr>
              <w:t>Crop/Hort</w:t>
            </w:r>
          </w:p>
        </w:tc>
        <w:tc>
          <w:tcPr>
            <w:tcW w:w="2508" w:type="dxa"/>
            <w:shd w:val="clear" w:color="auto" w:fill="auto"/>
          </w:tcPr>
          <w:p w14:paraId="395A0FBE" w14:textId="77777777" w:rsidR="00413BD6" w:rsidRPr="00041879" w:rsidRDefault="00041879" w:rsidP="00413BD6">
            <w:pPr>
              <w:spacing w:after="0" w:line="240" w:lineRule="auto"/>
              <w:rPr>
                <w:sz w:val="24"/>
                <w:szCs w:val="24"/>
              </w:rPr>
            </w:pPr>
            <w:r w:rsidRPr="00041879">
              <w:rPr>
                <w:sz w:val="24"/>
                <w:szCs w:val="24"/>
              </w:rPr>
              <w:t>Expires April 2021</w:t>
            </w:r>
          </w:p>
        </w:tc>
      </w:tr>
      <w:tr w:rsidR="00041879" w:rsidRPr="00041879" w14:paraId="5BD5CC8A" w14:textId="77777777" w:rsidTr="00041879">
        <w:tc>
          <w:tcPr>
            <w:tcW w:w="2178" w:type="dxa"/>
            <w:shd w:val="clear" w:color="auto" w:fill="auto"/>
          </w:tcPr>
          <w:p w14:paraId="4D8DAA57" w14:textId="77777777" w:rsidR="00041879" w:rsidRPr="00041879" w:rsidRDefault="00041879" w:rsidP="00413BD6">
            <w:pPr>
              <w:spacing w:after="0" w:line="240" w:lineRule="auto"/>
              <w:rPr>
                <w:sz w:val="24"/>
                <w:szCs w:val="24"/>
              </w:rPr>
            </w:pPr>
            <w:r>
              <w:rPr>
                <w:sz w:val="24"/>
                <w:szCs w:val="24"/>
              </w:rPr>
              <w:t>Heather Hargrave</w:t>
            </w:r>
          </w:p>
        </w:tc>
        <w:tc>
          <w:tcPr>
            <w:tcW w:w="3060" w:type="dxa"/>
            <w:shd w:val="clear" w:color="auto" w:fill="auto"/>
          </w:tcPr>
          <w:p w14:paraId="4ECCB361" w14:textId="77777777" w:rsidR="00041879" w:rsidRPr="00041879" w:rsidRDefault="00041879" w:rsidP="00413BD6">
            <w:pPr>
              <w:spacing w:after="0" w:line="240" w:lineRule="auto"/>
              <w:rPr>
                <w:sz w:val="24"/>
                <w:szCs w:val="24"/>
              </w:rPr>
            </w:pPr>
            <w:r>
              <w:rPr>
                <w:sz w:val="24"/>
                <w:szCs w:val="24"/>
              </w:rPr>
              <w:t>Shur-Gain/Trouw Nutrition Canada Inc.</w:t>
            </w:r>
          </w:p>
        </w:tc>
        <w:tc>
          <w:tcPr>
            <w:tcW w:w="1620" w:type="dxa"/>
            <w:shd w:val="clear" w:color="auto" w:fill="auto"/>
          </w:tcPr>
          <w:p w14:paraId="1E0A8009" w14:textId="77777777" w:rsidR="00041879" w:rsidRPr="00041879" w:rsidRDefault="00041879" w:rsidP="00413BD6">
            <w:pPr>
              <w:spacing w:after="0" w:line="240" w:lineRule="auto"/>
              <w:rPr>
                <w:sz w:val="24"/>
                <w:szCs w:val="24"/>
              </w:rPr>
            </w:pPr>
            <w:r>
              <w:rPr>
                <w:sz w:val="24"/>
                <w:szCs w:val="24"/>
              </w:rPr>
              <w:t>At large</w:t>
            </w:r>
          </w:p>
        </w:tc>
        <w:tc>
          <w:tcPr>
            <w:tcW w:w="2508" w:type="dxa"/>
            <w:shd w:val="clear" w:color="auto" w:fill="auto"/>
          </w:tcPr>
          <w:p w14:paraId="13DE8D0C" w14:textId="77777777" w:rsidR="00041879" w:rsidRPr="00041879" w:rsidRDefault="00041879" w:rsidP="00413BD6">
            <w:pPr>
              <w:spacing w:after="0" w:line="240" w:lineRule="auto"/>
              <w:rPr>
                <w:sz w:val="24"/>
                <w:szCs w:val="24"/>
              </w:rPr>
            </w:pPr>
            <w:r>
              <w:rPr>
                <w:sz w:val="24"/>
                <w:szCs w:val="24"/>
              </w:rPr>
              <w:t>Expires April 2021</w:t>
            </w:r>
          </w:p>
        </w:tc>
      </w:tr>
      <w:tr w:rsidR="00413BD6" w:rsidRPr="00041879" w14:paraId="2E77F784" w14:textId="77777777" w:rsidTr="00041879">
        <w:tc>
          <w:tcPr>
            <w:tcW w:w="2178" w:type="dxa"/>
            <w:shd w:val="clear" w:color="auto" w:fill="FFFF00"/>
          </w:tcPr>
          <w:p w14:paraId="3414B967" w14:textId="77777777" w:rsidR="00413BD6" w:rsidRPr="00041879" w:rsidRDefault="00413BD6" w:rsidP="00413BD6">
            <w:pPr>
              <w:spacing w:after="0" w:line="240" w:lineRule="auto"/>
              <w:rPr>
                <w:sz w:val="24"/>
                <w:szCs w:val="24"/>
              </w:rPr>
            </w:pPr>
            <w:r w:rsidRPr="00041879">
              <w:rPr>
                <w:sz w:val="24"/>
                <w:szCs w:val="24"/>
              </w:rPr>
              <w:t>Joe Hickson</w:t>
            </w:r>
          </w:p>
        </w:tc>
        <w:tc>
          <w:tcPr>
            <w:tcW w:w="3060" w:type="dxa"/>
            <w:shd w:val="clear" w:color="auto" w:fill="FFFF00"/>
          </w:tcPr>
          <w:p w14:paraId="1A197425" w14:textId="77777777" w:rsidR="00413BD6" w:rsidRPr="00041879" w:rsidRDefault="00413BD6" w:rsidP="00413BD6">
            <w:pPr>
              <w:spacing w:after="0" w:line="240" w:lineRule="auto"/>
              <w:rPr>
                <w:sz w:val="24"/>
                <w:szCs w:val="24"/>
              </w:rPr>
            </w:pPr>
            <w:r w:rsidRPr="00041879">
              <w:rPr>
                <w:sz w:val="24"/>
                <w:szCs w:val="24"/>
              </w:rPr>
              <w:t>Ontario Seed Growers Association</w:t>
            </w:r>
          </w:p>
        </w:tc>
        <w:tc>
          <w:tcPr>
            <w:tcW w:w="1620" w:type="dxa"/>
            <w:shd w:val="clear" w:color="auto" w:fill="FFFF00"/>
          </w:tcPr>
          <w:p w14:paraId="5D896D1B" w14:textId="77777777" w:rsidR="00413BD6" w:rsidRPr="00041879" w:rsidRDefault="00413BD6" w:rsidP="00413BD6">
            <w:pPr>
              <w:spacing w:after="0" w:line="240" w:lineRule="auto"/>
              <w:rPr>
                <w:sz w:val="24"/>
                <w:szCs w:val="24"/>
              </w:rPr>
            </w:pPr>
            <w:r w:rsidRPr="00041879">
              <w:rPr>
                <w:sz w:val="24"/>
                <w:szCs w:val="24"/>
              </w:rPr>
              <w:t>Crop/Hort</w:t>
            </w:r>
          </w:p>
        </w:tc>
        <w:tc>
          <w:tcPr>
            <w:tcW w:w="2508" w:type="dxa"/>
            <w:shd w:val="clear" w:color="auto" w:fill="FFFF00"/>
          </w:tcPr>
          <w:p w14:paraId="7C2B9174" w14:textId="77777777" w:rsidR="00413BD6" w:rsidRPr="00041879" w:rsidRDefault="00413BD6" w:rsidP="00413BD6">
            <w:pPr>
              <w:spacing w:after="0" w:line="240" w:lineRule="auto"/>
              <w:rPr>
                <w:sz w:val="24"/>
                <w:szCs w:val="24"/>
              </w:rPr>
            </w:pPr>
            <w:r w:rsidRPr="00041879">
              <w:rPr>
                <w:sz w:val="24"/>
                <w:szCs w:val="24"/>
              </w:rPr>
              <w:t>Expires April 2020</w:t>
            </w:r>
          </w:p>
        </w:tc>
      </w:tr>
      <w:tr w:rsidR="00413BD6" w:rsidRPr="00041879" w14:paraId="6B308498" w14:textId="77777777" w:rsidTr="00041879">
        <w:tc>
          <w:tcPr>
            <w:tcW w:w="2178" w:type="dxa"/>
            <w:tcBorders>
              <w:bottom w:val="single" w:sz="4" w:space="0" w:color="auto"/>
            </w:tcBorders>
            <w:shd w:val="clear" w:color="auto" w:fill="FFFF00"/>
          </w:tcPr>
          <w:p w14:paraId="4B5F5DD7" w14:textId="77777777" w:rsidR="00413BD6" w:rsidRPr="00041879" w:rsidRDefault="00413BD6" w:rsidP="00413BD6">
            <w:pPr>
              <w:spacing w:after="0" w:line="240" w:lineRule="auto"/>
              <w:rPr>
                <w:sz w:val="24"/>
                <w:szCs w:val="24"/>
              </w:rPr>
            </w:pPr>
            <w:r w:rsidRPr="00041879">
              <w:rPr>
                <w:sz w:val="24"/>
                <w:szCs w:val="24"/>
              </w:rPr>
              <w:t>Dave McEachren</w:t>
            </w:r>
          </w:p>
        </w:tc>
        <w:tc>
          <w:tcPr>
            <w:tcW w:w="3060" w:type="dxa"/>
            <w:tcBorders>
              <w:bottom w:val="single" w:sz="4" w:space="0" w:color="auto"/>
            </w:tcBorders>
            <w:shd w:val="clear" w:color="auto" w:fill="FFFF00"/>
          </w:tcPr>
          <w:p w14:paraId="249FE79C" w14:textId="77777777" w:rsidR="00413BD6" w:rsidRPr="00041879" w:rsidRDefault="00413BD6" w:rsidP="00413BD6">
            <w:pPr>
              <w:spacing w:after="0" w:line="240" w:lineRule="auto"/>
              <w:rPr>
                <w:sz w:val="24"/>
                <w:szCs w:val="24"/>
              </w:rPr>
            </w:pPr>
            <w:r w:rsidRPr="00041879">
              <w:rPr>
                <w:sz w:val="24"/>
                <w:szCs w:val="24"/>
              </w:rPr>
              <w:t>Grain Farmers of Ontario</w:t>
            </w:r>
          </w:p>
        </w:tc>
        <w:tc>
          <w:tcPr>
            <w:tcW w:w="1620" w:type="dxa"/>
            <w:tcBorders>
              <w:bottom w:val="single" w:sz="4" w:space="0" w:color="auto"/>
            </w:tcBorders>
            <w:shd w:val="clear" w:color="auto" w:fill="FFFF00"/>
          </w:tcPr>
          <w:p w14:paraId="258511BB" w14:textId="77777777" w:rsidR="00413BD6" w:rsidRPr="00041879" w:rsidRDefault="00413BD6" w:rsidP="00413BD6">
            <w:pPr>
              <w:spacing w:after="0" w:line="240" w:lineRule="auto"/>
              <w:rPr>
                <w:sz w:val="24"/>
                <w:szCs w:val="24"/>
              </w:rPr>
            </w:pPr>
            <w:r w:rsidRPr="00041879">
              <w:rPr>
                <w:sz w:val="24"/>
                <w:szCs w:val="24"/>
              </w:rPr>
              <w:t>Crop/Hort</w:t>
            </w:r>
          </w:p>
        </w:tc>
        <w:tc>
          <w:tcPr>
            <w:tcW w:w="2508" w:type="dxa"/>
            <w:tcBorders>
              <w:bottom w:val="single" w:sz="4" w:space="0" w:color="auto"/>
            </w:tcBorders>
            <w:shd w:val="clear" w:color="auto" w:fill="FFFF00"/>
          </w:tcPr>
          <w:p w14:paraId="7D060666" w14:textId="77777777" w:rsidR="00413BD6" w:rsidRPr="00041879" w:rsidRDefault="00413BD6" w:rsidP="00413BD6">
            <w:pPr>
              <w:spacing w:after="0" w:line="240" w:lineRule="auto"/>
              <w:rPr>
                <w:sz w:val="24"/>
                <w:szCs w:val="24"/>
              </w:rPr>
            </w:pPr>
            <w:r w:rsidRPr="00041879">
              <w:rPr>
                <w:sz w:val="24"/>
                <w:szCs w:val="24"/>
              </w:rPr>
              <w:t>Expires April 2020</w:t>
            </w:r>
          </w:p>
        </w:tc>
      </w:tr>
      <w:tr w:rsidR="00413BD6" w:rsidRPr="00041879" w14:paraId="62B28206" w14:textId="77777777" w:rsidTr="00041879">
        <w:tc>
          <w:tcPr>
            <w:tcW w:w="2178" w:type="dxa"/>
            <w:tcBorders>
              <w:bottom w:val="single" w:sz="4" w:space="0" w:color="auto"/>
            </w:tcBorders>
            <w:shd w:val="clear" w:color="auto" w:fill="FFFF00"/>
          </w:tcPr>
          <w:p w14:paraId="3F5B99B4" w14:textId="77777777" w:rsidR="00413BD6" w:rsidRPr="00041879" w:rsidRDefault="00413BD6" w:rsidP="00413BD6">
            <w:pPr>
              <w:spacing w:after="0" w:line="240" w:lineRule="auto"/>
              <w:rPr>
                <w:sz w:val="24"/>
                <w:szCs w:val="24"/>
              </w:rPr>
            </w:pPr>
            <w:r w:rsidRPr="00041879">
              <w:rPr>
                <w:sz w:val="24"/>
                <w:szCs w:val="24"/>
              </w:rPr>
              <w:t>Ed Scharringa</w:t>
            </w:r>
          </w:p>
        </w:tc>
        <w:tc>
          <w:tcPr>
            <w:tcW w:w="3060" w:type="dxa"/>
            <w:tcBorders>
              <w:bottom w:val="single" w:sz="4" w:space="0" w:color="auto"/>
            </w:tcBorders>
            <w:shd w:val="clear" w:color="auto" w:fill="FFFF00"/>
          </w:tcPr>
          <w:p w14:paraId="38246A2E" w14:textId="77777777" w:rsidR="00413BD6" w:rsidRPr="00041879" w:rsidRDefault="00413BD6" w:rsidP="00413BD6">
            <w:pPr>
              <w:spacing w:after="0" w:line="240" w:lineRule="auto"/>
              <w:rPr>
                <w:sz w:val="24"/>
                <w:szCs w:val="24"/>
              </w:rPr>
            </w:pPr>
            <w:r w:rsidRPr="00041879">
              <w:rPr>
                <w:sz w:val="24"/>
                <w:szCs w:val="24"/>
              </w:rPr>
              <w:t>Christian Farmers Federation of Ontario</w:t>
            </w:r>
          </w:p>
        </w:tc>
        <w:tc>
          <w:tcPr>
            <w:tcW w:w="1620" w:type="dxa"/>
            <w:tcBorders>
              <w:bottom w:val="single" w:sz="4" w:space="0" w:color="auto"/>
            </w:tcBorders>
            <w:shd w:val="clear" w:color="auto" w:fill="FFFF00"/>
          </w:tcPr>
          <w:p w14:paraId="680A2DBE" w14:textId="77777777" w:rsidR="00413BD6" w:rsidRPr="00041879" w:rsidRDefault="00413BD6" w:rsidP="00413BD6">
            <w:pPr>
              <w:spacing w:after="0" w:line="240" w:lineRule="auto"/>
              <w:rPr>
                <w:sz w:val="24"/>
                <w:szCs w:val="24"/>
              </w:rPr>
            </w:pPr>
            <w:r w:rsidRPr="00041879">
              <w:rPr>
                <w:sz w:val="24"/>
                <w:szCs w:val="24"/>
              </w:rPr>
              <w:t>At large</w:t>
            </w:r>
          </w:p>
        </w:tc>
        <w:tc>
          <w:tcPr>
            <w:tcW w:w="2508" w:type="dxa"/>
            <w:tcBorders>
              <w:bottom w:val="single" w:sz="4" w:space="0" w:color="auto"/>
            </w:tcBorders>
            <w:shd w:val="clear" w:color="auto" w:fill="FFFF00"/>
          </w:tcPr>
          <w:p w14:paraId="6989B35A" w14:textId="77777777" w:rsidR="00413BD6" w:rsidRPr="00041879" w:rsidRDefault="00413BD6" w:rsidP="00413BD6">
            <w:pPr>
              <w:spacing w:after="0" w:line="240" w:lineRule="auto"/>
              <w:rPr>
                <w:sz w:val="24"/>
                <w:szCs w:val="24"/>
              </w:rPr>
            </w:pPr>
            <w:r w:rsidRPr="00041879">
              <w:rPr>
                <w:sz w:val="24"/>
                <w:szCs w:val="24"/>
              </w:rPr>
              <w:t>Expires April 2020</w:t>
            </w:r>
          </w:p>
        </w:tc>
      </w:tr>
      <w:tr w:rsidR="00413BD6" w:rsidRPr="00F15949" w14:paraId="4FD47046" w14:textId="77777777" w:rsidTr="00041879">
        <w:tc>
          <w:tcPr>
            <w:tcW w:w="2178" w:type="dxa"/>
            <w:shd w:val="clear" w:color="auto" w:fill="auto"/>
          </w:tcPr>
          <w:p w14:paraId="75330375" w14:textId="77777777" w:rsidR="00413BD6" w:rsidRPr="00041879" w:rsidRDefault="00413BD6" w:rsidP="00413BD6">
            <w:pPr>
              <w:spacing w:after="0" w:line="240" w:lineRule="auto"/>
              <w:rPr>
                <w:sz w:val="24"/>
                <w:szCs w:val="24"/>
              </w:rPr>
            </w:pPr>
            <w:r w:rsidRPr="00041879">
              <w:rPr>
                <w:sz w:val="24"/>
                <w:szCs w:val="24"/>
              </w:rPr>
              <w:t>Christine Schoonderwoerd</w:t>
            </w:r>
          </w:p>
        </w:tc>
        <w:tc>
          <w:tcPr>
            <w:tcW w:w="3060" w:type="dxa"/>
            <w:shd w:val="clear" w:color="auto" w:fill="auto"/>
          </w:tcPr>
          <w:p w14:paraId="41189332" w14:textId="77777777" w:rsidR="00413BD6" w:rsidRPr="00041879" w:rsidRDefault="00413BD6" w:rsidP="00413BD6">
            <w:pPr>
              <w:spacing w:after="0" w:line="240" w:lineRule="auto"/>
              <w:rPr>
                <w:sz w:val="24"/>
                <w:szCs w:val="24"/>
              </w:rPr>
            </w:pPr>
            <w:r w:rsidRPr="00041879">
              <w:rPr>
                <w:sz w:val="24"/>
                <w:szCs w:val="24"/>
              </w:rPr>
              <w:t>Wallenstein Feed &amp; Supply Ltd.</w:t>
            </w:r>
          </w:p>
        </w:tc>
        <w:tc>
          <w:tcPr>
            <w:tcW w:w="1620" w:type="dxa"/>
            <w:shd w:val="clear" w:color="auto" w:fill="auto"/>
          </w:tcPr>
          <w:p w14:paraId="66D3AA05" w14:textId="77777777" w:rsidR="00413BD6" w:rsidRPr="00041879" w:rsidRDefault="00413BD6" w:rsidP="00413BD6">
            <w:pPr>
              <w:spacing w:after="0" w:line="240" w:lineRule="auto"/>
              <w:rPr>
                <w:sz w:val="24"/>
                <w:szCs w:val="24"/>
              </w:rPr>
            </w:pPr>
            <w:r w:rsidRPr="00041879">
              <w:rPr>
                <w:sz w:val="24"/>
                <w:szCs w:val="24"/>
              </w:rPr>
              <w:t>At large</w:t>
            </w:r>
          </w:p>
        </w:tc>
        <w:tc>
          <w:tcPr>
            <w:tcW w:w="2508" w:type="dxa"/>
            <w:shd w:val="clear" w:color="auto" w:fill="auto"/>
          </w:tcPr>
          <w:p w14:paraId="612E7F3F" w14:textId="77777777" w:rsidR="00413BD6" w:rsidRPr="00041879" w:rsidRDefault="00041879" w:rsidP="00413BD6">
            <w:pPr>
              <w:spacing w:after="0" w:line="240" w:lineRule="auto"/>
              <w:rPr>
                <w:sz w:val="24"/>
                <w:szCs w:val="24"/>
              </w:rPr>
            </w:pPr>
            <w:r>
              <w:rPr>
                <w:sz w:val="24"/>
                <w:szCs w:val="24"/>
              </w:rPr>
              <w:t>Expires April 2021</w:t>
            </w:r>
          </w:p>
        </w:tc>
      </w:tr>
    </w:tbl>
    <w:p w14:paraId="23E405D9" w14:textId="77777777" w:rsidR="00C644E4" w:rsidRDefault="00C644E4" w:rsidP="00C644E4">
      <w:pPr>
        <w:spacing w:after="0" w:line="240" w:lineRule="auto"/>
        <w:rPr>
          <w:b/>
          <w:sz w:val="32"/>
          <w:szCs w:val="32"/>
        </w:rPr>
      </w:pPr>
    </w:p>
    <w:p w14:paraId="7DC11631" w14:textId="77777777" w:rsidR="00C644E4" w:rsidRDefault="00C644E4" w:rsidP="00C644E4">
      <w:pPr>
        <w:spacing w:after="0" w:line="240" w:lineRule="auto"/>
        <w:rPr>
          <w:b/>
          <w:sz w:val="32"/>
          <w:szCs w:val="32"/>
        </w:rPr>
      </w:pPr>
      <w:r>
        <w:rPr>
          <w:b/>
          <w:sz w:val="32"/>
          <w:szCs w:val="32"/>
        </w:rPr>
        <w:t>Positions Available</w:t>
      </w:r>
    </w:p>
    <w:p w14:paraId="737D5720" w14:textId="77777777" w:rsidR="00C644E4" w:rsidRDefault="00C644E4" w:rsidP="00C644E4">
      <w:pPr>
        <w:spacing w:after="0" w:line="240" w:lineRule="auto"/>
        <w:rPr>
          <w:sz w:val="24"/>
          <w:szCs w:val="24"/>
        </w:rPr>
      </w:pPr>
    </w:p>
    <w:p w14:paraId="2A84543F" w14:textId="77777777" w:rsidR="00C644E4" w:rsidRDefault="00041879" w:rsidP="00C644E4">
      <w:pPr>
        <w:spacing w:after="0" w:line="240" w:lineRule="auto"/>
        <w:rPr>
          <w:sz w:val="24"/>
          <w:szCs w:val="24"/>
        </w:rPr>
      </w:pPr>
      <w:r>
        <w:rPr>
          <w:sz w:val="24"/>
          <w:szCs w:val="24"/>
        </w:rPr>
        <w:t>In 2020</w:t>
      </w:r>
      <w:r w:rsidR="00C644E4">
        <w:rPr>
          <w:sz w:val="24"/>
          <w:szCs w:val="24"/>
        </w:rPr>
        <w:t>,</w:t>
      </w:r>
      <w:r w:rsidR="00C644E4" w:rsidRPr="00640B79">
        <w:rPr>
          <w:sz w:val="24"/>
          <w:szCs w:val="24"/>
        </w:rPr>
        <w:t xml:space="preserve"> there are </w:t>
      </w:r>
      <w:r w:rsidR="00C644E4">
        <w:rPr>
          <w:sz w:val="24"/>
          <w:szCs w:val="24"/>
        </w:rPr>
        <w:t>six</w:t>
      </w:r>
      <w:r w:rsidR="00C644E4" w:rsidRPr="00640B79">
        <w:rPr>
          <w:sz w:val="24"/>
          <w:szCs w:val="24"/>
        </w:rPr>
        <w:t xml:space="preserve"> vacancies on the </w:t>
      </w:r>
      <w:r w:rsidR="009136CA">
        <w:rPr>
          <w:sz w:val="24"/>
          <w:szCs w:val="24"/>
        </w:rPr>
        <w:t>b</w:t>
      </w:r>
      <w:r w:rsidR="00C644E4" w:rsidRPr="00640B79">
        <w:rPr>
          <w:sz w:val="24"/>
          <w:szCs w:val="24"/>
        </w:rPr>
        <w:t xml:space="preserve">oard of </w:t>
      </w:r>
      <w:r w:rsidR="009136CA">
        <w:rPr>
          <w:sz w:val="24"/>
          <w:szCs w:val="24"/>
        </w:rPr>
        <w:t>d</w:t>
      </w:r>
      <w:r w:rsidR="00C644E4" w:rsidRPr="00640B79">
        <w:rPr>
          <w:sz w:val="24"/>
          <w:szCs w:val="24"/>
        </w:rPr>
        <w:t xml:space="preserve">irectors. </w:t>
      </w:r>
      <w:r w:rsidR="00C644E4">
        <w:rPr>
          <w:sz w:val="24"/>
          <w:szCs w:val="24"/>
        </w:rPr>
        <w:t xml:space="preserve"> The six directors elected in 201</w:t>
      </w:r>
      <w:r>
        <w:rPr>
          <w:sz w:val="24"/>
          <w:szCs w:val="24"/>
        </w:rPr>
        <w:t>9</w:t>
      </w:r>
      <w:r w:rsidR="00C644E4">
        <w:rPr>
          <w:sz w:val="24"/>
          <w:szCs w:val="24"/>
        </w:rPr>
        <w:t xml:space="preserve"> were elected to a two year term of office. </w:t>
      </w:r>
    </w:p>
    <w:p w14:paraId="31A0C4D6" w14:textId="77777777" w:rsidR="00C644E4" w:rsidRDefault="00C644E4" w:rsidP="00C644E4">
      <w:pPr>
        <w:spacing w:after="0" w:line="240" w:lineRule="auto"/>
        <w:rPr>
          <w:sz w:val="24"/>
          <w:szCs w:val="24"/>
        </w:rPr>
      </w:pPr>
    </w:p>
    <w:p w14:paraId="7FAC184F" w14:textId="77777777" w:rsidR="00C644E4" w:rsidRDefault="00C644E4" w:rsidP="00C644E4">
      <w:pPr>
        <w:spacing w:after="0" w:line="240" w:lineRule="auto"/>
        <w:rPr>
          <w:sz w:val="24"/>
          <w:szCs w:val="24"/>
        </w:rPr>
      </w:pPr>
      <w:r>
        <w:rPr>
          <w:sz w:val="24"/>
          <w:szCs w:val="24"/>
        </w:rPr>
        <w:t xml:space="preserve">The six seats that are </w:t>
      </w:r>
      <w:r w:rsidR="00117CFA">
        <w:rPr>
          <w:sz w:val="24"/>
          <w:szCs w:val="24"/>
        </w:rPr>
        <w:t xml:space="preserve">now </w:t>
      </w:r>
      <w:r>
        <w:rPr>
          <w:sz w:val="24"/>
          <w:szCs w:val="24"/>
        </w:rPr>
        <w:t>open for election to the board of directors will be divided as follows:</w:t>
      </w:r>
    </w:p>
    <w:p w14:paraId="082D9559" w14:textId="77777777" w:rsidR="00C644E4" w:rsidRPr="00640B79" w:rsidRDefault="00C644E4" w:rsidP="00C644E4">
      <w:pPr>
        <w:pStyle w:val="ListParagraph"/>
        <w:numPr>
          <w:ilvl w:val="0"/>
          <w:numId w:val="6"/>
        </w:numPr>
        <w:spacing w:after="0" w:line="240" w:lineRule="auto"/>
        <w:rPr>
          <w:sz w:val="24"/>
          <w:szCs w:val="24"/>
        </w:rPr>
      </w:pPr>
      <w:r>
        <w:rPr>
          <w:sz w:val="24"/>
          <w:szCs w:val="24"/>
        </w:rPr>
        <w:t>2</w:t>
      </w:r>
      <w:r w:rsidRPr="00640B79">
        <w:rPr>
          <w:sz w:val="24"/>
          <w:szCs w:val="24"/>
        </w:rPr>
        <w:t xml:space="preserve"> representatives of the crop</w:t>
      </w:r>
      <w:r w:rsidR="00413BD6">
        <w:rPr>
          <w:sz w:val="24"/>
          <w:szCs w:val="24"/>
        </w:rPr>
        <w:t>/hort</w:t>
      </w:r>
      <w:r w:rsidR="008D3E32">
        <w:rPr>
          <w:sz w:val="24"/>
          <w:szCs w:val="24"/>
        </w:rPr>
        <w:t>icultural</w:t>
      </w:r>
      <w:r w:rsidRPr="00640B79">
        <w:rPr>
          <w:sz w:val="24"/>
          <w:szCs w:val="24"/>
        </w:rPr>
        <w:t xml:space="preserve"> sector</w:t>
      </w:r>
      <w:r w:rsidR="00413BD6">
        <w:rPr>
          <w:sz w:val="24"/>
          <w:szCs w:val="24"/>
        </w:rPr>
        <w:t>s</w:t>
      </w:r>
      <w:r w:rsidR="008D3E32">
        <w:rPr>
          <w:sz w:val="24"/>
          <w:szCs w:val="24"/>
        </w:rPr>
        <w:t>*</w:t>
      </w:r>
    </w:p>
    <w:p w14:paraId="57C73A8B" w14:textId="77777777" w:rsidR="00C644E4" w:rsidRPr="00640B79" w:rsidRDefault="00C644E4" w:rsidP="00C644E4">
      <w:pPr>
        <w:pStyle w:val="ListParagraph"/>
        <w:numPr>
          <w:ilvl w:val="0"/>
          <w:numId w:val="6"/>
        </w:numPr>
        <w:spacing w:after="0" w:line="240" w:lineRule="auto"/>
        <w:rPr>
          <w:sz w:val="24"/>
          <w:szCs w:val="24"/>
        </w:rPr>
      </w:pPr>
      <w:r>
        <w:rPr>
          <w:sz w:val="24"/>
          <w:szCs w:val="24"/>
        </w:rPr>
        <w:t>2</w:t>
      </w:r>
      <w:r w:rsidRPr="00640B79">
        <w:rPr>
          <w:sz w:val="24"/>
          <w:szCs w:val="24"/>
        </w:rPr>
        <w:t xml:space="preserve"> representatives of the livestock sector</w:t>
      </w:r>
      <w:r w:rsidR="008D3E32">
        <w:rPr>
          <w:sz w:val="24"/>
          <w:szCs w:val="24"/>
        </w:rPr>
        <w:t>*</w:t>
      </w:r>
    </w:p>
    <w:p w14:paraId="111DBDB7" w14:textId="77777777" w:rsidR="00C644E4" w:rsidRDefault="00C644E4" w:rsidP="00C644E4">
      <w:pPr>
        <w:pStyle w:val="ListParagraph"/>
        <w:numPr>
          <w:ilvl w:val="0"/>
          <w:numId w:val="6"/>
        </w:numPr>
        <w:spacing w:after="0" w:line="240" w:lineRule="auto"/>
        <w:rPr>
          <w:sz w:val="24"/>
          <w:szCs w:val="24"/>
        </w:rPr>
      </w:pPr>
      <w:r>
        <w:rPr>
          <w:sz w:val="24"/>
          <w:szCs w:val="24"/>
        </w:rPr>
        <w:t>2</w:t>
      </w:r>
      <w:r w:rsidRPr="00640B79">
        <w:rPr>
          <w:sz w:val="24"/>
          <w:szCs w:val="24"/>
        </w:rPr>
        <w:t xml:space="preserve"> representatives at large</w:t>
      </w:r>
      <w:r w:rsidR="008D3E32">
        <w:rPr>
          <w:sz w:val="24"/>
          <w:szCs w:val="24"/>
        </w:rPr>
        <w:t xml:space="preserve"> (agribusiness and general farm organization members)</w:t>
      </w:r>
    </w:p>
    <w:p w14:paraId="3D03D971" w14:textId="77777777" w:rsidR="00C644E4" w:rsidRDefault="00C644E4" w:rsidP="00C644E4">
      <w:pPr>
        <w:pStyle w:val="ListParagraph"/>
        <w:spacing w:after="0" w:line="240" w:lineRule="auto"/>
        <w:rPr>
          <w:sz w:val="24"/>
          <w:szCs w:val="24"/>
        </w:rPr>
      </w:pPr>
    </w:p>
    <w:p w14:paraId="57B99439" w14:textId="77777777" w:rsidR="00C644E4" w:rsidRDefault="008D3E32" w:rsidP="00C644E4">
      <w:pPr>
        <w:spacing w:after="0" w:line="240" w:lineRule="auto"/>
        <w:rPr>
          <w:i/>
          <w:sz w:val="24"/>
          <w:szCs w:val="24"/>
        </w:rPr>
      </w:pPr>
      <w:r>
        <w:rPr>
          <w:i/>
          <w:sz w:val="24"/>
          <w:szCs w:val="24"/>
        </w:rPr>
        <w:t>*</w:t>
      </w:r>
      <w:r w:rsidR="00C644E4" w:rsidRPr="00BB4359">
        <w:rPr>
          <w:i/>
          <w:sz w:val="24"/>
          <w:szCs w:val="24"/>
        </w:rPr>
        <w:t>Note: Crop and livestock sector seats are designated for producer</w:t>
      </w:r>
      <w:r w:rsidR="00C644E4">
        <w:rPr>
          <w:i/>
          <w:sz w:val="24"/>
          <w:szCs w:val="24"/>
        </w:rPr>
        <w:t>-</w:t>
      </w:r>
      <w:r w:rsidR="00C644E4" w:rsidRPr="00BB4359">
        <w:rPr>
          <w:i/>
          <w:sz w:val="24"/>
          <w:szCs w:val="24"/>
        </w:rPr>
        <w:t xml:space="preserve">based organizations. </w:t>
      </w:r>
    </w:p>
    <w:p w14:paraId="05783630" w14:textId="77777777" w:rsidR="00C644E4" w:rsidRDefault="00C644E4" w:rsidP="00C644E4">
      <w:pPr>
        <w:spacing w:after="0" w:line="240" w:lineRule="auto"/>
        <w:rPr>
          <w:b/>
          <w:sz w:val="32"/>
          <w:szCs w:val="32"/>
        </w:rPr>
      </w:pPr>
      <w:r>
        <w:rPr>
          <w:b/>
          <w:sz w:val="32"/>
          <w:szCs w:val="32"/>
        </w:rPr>
        <w:br/>
      </w:r>
    </w:p>
    <w:p w14:paraId="6FC37CFE" w14:textId="77777777" w:rsidR="00C644E4" w:rsidRPr="00F15949" w:rsidRDefault="00C644E4" w:rsidP="00C644E4">
      <w:pPr>
        <w:spacing w:after="0" w:line="240" w:lineRule="auto"/>
        <w:rPr>
          <w:i/>
          <w:sz w:val="24"/>
          <w:szCs w:val="24"/>
        </w:rPr>
      </w:pPr>
      <w:r>
        <w:rPr>
          <w:b/>
          <w:sz w:val="32"/>
          <w:szCs w:val="32"/>
        </w:rPr>
        <w:br w:type="page"/>
      </w:r>
      <w:r w:rsidRPr="008749C2">
        <w:rPr>
          <w:b/>
          <w:sz w:val="32"/>
          <w:szCs w:val="32"/>
        </w:rPr>
        <w:lastRenderedPageBreak/>
        <w:t xml:space="preserve">Eligibility for the </w:t>
      </w:r>
      <w:r w:rsidR="009136CA">
        <w:rPr>
          <w:b/>
          <w:sz w:val="32"/>
          <w:szCs w:val="32"/>
        </w:rPr>
        <w:t>b</w:t>
      </w:r>
      <w:r w:rsidRPr="008749C2">
        <w:rPr>
          <w:b/>
          <w:sz w:val="32"/>
          <w:szCs w:val="32"/>
        </w:rPr>
        <w:t xml:space="preserve">oard of </w:t>
      </w:r>
      <w:r w:rsidR="009136CA">
        <w:rPr>
          <w:b/>
          <w:sz w:val="32"/>
          <w:szCs w:val="32"/>
        </w:rPr>
        <w:t>d</w:t>
      </w:r>
      <w:r w:rsidRPr="008749C2">
        <w:rPr>
          <w:b/>
          <w:sz w:val="32"/>
          <w:szCs w:val="32"/>
        </w:rPr>
        <w:t>irectors</w:t>
      </w:r>
    </w:p>
    <w:p w14:paraId="399F06E6" w14:textId="77777777" w:rsidR="00C644E4" w:rsidRPr="006F1208" w:rsidRDefault="00C644E4" w:rsidP="00C644E4">
      <w:pPr>
        <w:spacing w:after="0" w:line="240" w:lineRule="auto"/>
        <w:rPr>
          <w:sz w:val="24"/>
          <w:szCs w:val="24"/>
        </w:rPr>
      </w:pPr>
    </w:p>
    <w:p w14:paraId="24D86B51" w14:textId="77777777" w:rsidR="00C644E4" w:rsidRPr="006F1208" w:rsidRDefault="00C644E4" w:rsidP="00C644E4">
      <w:pPr>
        <w:spacing w:after="0" w:line="240" w:lineRule="auto"/>
        <w:rPr>
          <w:sz w:val="24"/>
          <w:szCs w:val="24"/>
        </w:rPr>
      </w:pPr>
      <w:r w:rsidRPr="006F1208">
        <w:rPr>
          <w:sz w:val="24"/>
          <w:szCs w:val="24"/>
        </w:rPr>
        <w:t xml:space="preserve">To be eligible for nomination to the </w:t>
      </w:r>
      <w:r w:rsidR="009136CA">
        <w:rPr>
          <w:sz w:val="24"/>
          <w:szCs w:val="24"/>
        </w:rPr>
        <w:t>b</w:t>
      </w:r>
      <w:r w:rsidRPr="006F1208">
        <w:rPr>
          <w:sz w:val="24"/>
          <w:szCs w:val="24"/>
        </w:rPr>
        <w:t xml:space="preserve">oard of </w:t>
      </w:r>
      <w:r w:rsidR="009136CA">
        <w:rPr>
          <w:sz w:val="24"/>
          <w:szCs w:val="24"/>
        </w:rPr>
        <w:t>d</w:t>
      </w:r>
      <w:r w:rsidRPr="006F1208">
        <w:rPr>
          <w:sz w:val="24"/>
          <w:szCs w:val="24"/>
        </w:rPr>
        <w:t>irectors, an individual must be:</w:t>
      </w:r>
    </w:p>
    <w:p w14:paraId="1D99BA06" w14:textId="77777777" w:rsidR="00C644E4" w:rsidRPr="006F1208" w:rsidRDefault="00C644E4" w:rsidP="00C644E4">
      <w:pPr>
        <w:pStyle w:val="ListParagraph"/>
        <w:numPr>
          <w:ilvl w:val="0"/>
          <w:numId w:val="5"/>
        </w:numPr>
        <w:spacing w:after="0" w:line="240" w:lineRule="auto"/>
        <w:rPr>
          <w:sz w:val="24"/>
          <w:szCs w:val="24"/>
        </w:rPr>
      </w:pPr>
      <w:r w:rsidRPr="006F1208">
        <w:rPr>
          <w:sz w:val="24"/>
          <w:szCs w:val="24"/>
        </w:rPr>
        <w:t xml:space="preserve">Nominated by a member in good standing at the </w:t>
      </w:r>
      <w:r w:rsidR="009136CA">
        <w:rPr>
          <w:sz w:val="24"/>
          <w:szCs w:val="24"/>
        </w:rPr>
        <w:t>p</w:t>
      </w:r>
      <w:r w:rsidRPr="006F1208">
        <w:rPr>
          <w:sz w:val="24"/>
          <w:szCs w:val="24"/>
        </w:rPr>
        <w:t xml:space="preserve">latinum, </w:t>
      </w:r>
      <w:r w:rsidR="009136CA">
        <w:rPr>
          <w:sz w:val="24"/>
          <w:szCs w:val="24"/>
        </w:rPr>
        <w:t>g</w:t>
      </w:r>
      <w:r w:rsidRPr="006F1208">
        <w:rPr>
          <w:sz w:val="24"/>
          <w:szCs w:val="24"/>
        </w:rPr>
        <w:t xml:space="preserve">old or </w:t>
      </w:r>
      <w:r w:rsidR="009136CA">
        <w:rPr>
          <w:sz w:val="24"/>
          <w:szCs w:val="24"/>
        </w:rPr>
        <w:t>s</w:t>
      </w:r>
      <w:r w:rsidRPr="006F1208">
        <w:rPr>
          <w:sz w:val="24"/>
          <w:szCs w:val="24"/>
        </w:rPr>
        <w:t>ilver level of membership</w:t>
      </w:r>
      <w:r>
        <w:rPr>
          <w:sz w:val="24"/>
          <w:szCs w:val="24"/>
        </w:rPr>
        <w:t xml:space="preserve">.  (Note: The nominee does not have to be a </w:t>
      </w:r>
      <w:r w:rsidR="009136CA">
        <w:rPr>
          <w:sz w:val="24"/>
          <w:szCs w:val="24"/>
        </w:rPr>
        <w:t>d</w:t>
      </w:r>
      <w:r>
        <w:rPr>
          <w:sz w:val="24"/>
          <w:szCs w:val="24"/>
        </w:rPr>
        <w:t>irector</w:t>
      </w:r>
      <w:r w:rsidR="000B7132">
        <w:rPr>
          <w:sz w:val="24"/>
          <w:szCs w:val="24"/>
        </w:rPr>
        <w:t xml:space="preserve"> of the nominating organization</w:t>
      </w:r>
      <w:r>
        <w:rPr>
          <w:sz w:val="24"/>
          <w:szCs w:val="24"/>
        </w:rPr>
        <w:t>)</w:t>
      </w:r>
      <w:r w:rsidR="009136CA">
        <w:rPr>
          <w:sz w:val="24"/>
          <w:szCs w:val="24"/>
        </w:rPr>
        <w:t>;</w:t>
      </w:r>
    </w:p>
    <w:p w14:paraId="2D82497A" w14:textId="77777777" w:rsidR="00C644E4" w:rsidRDefault="00C644E4" w:rsidP="00C644E4">
      <w:pPr>
        <w:pStyle w:val="ListParagraph"/>
        <w:numPr>
          <w:ilvl w:val="0"/>
          <w:numId w:val="5"/>
        </w:numPr>
        <w:spacing w:after="0" w:line="240" w:lineRule="auto"/>
        <w:rPr>
          <w:sz w:val="24"/>
          <w:szCs w:val="24"/>
        </w:rPr>
      </w:pPr>
      <w:r>
        <w:rPr>
          <w:sz w:val="24"/>
          <w:szCs w:val="24"/>
        </w:rPr>
        <w:t>Supportive of and committed to Farm &amp; Food Care Ontario’s objectives</w:t>
      </w:r>
      <w:r w:rsidR="009136CA">
        <w:rPr>
          <w:sz w:val="24"/>
          <w:szCs w:val="24"/>
        </w:rPr>
        <w:t>;</w:t>
      </w:r>
    </w:p>
    <w:p w14:paraId="7A49AA3A" w14:textId="77777777" w:rsidR="00C644E4" w:rsidRPr="006F1208" w:rsidRDefault="00C644E4" w:rsidP="00C644E4">
      <w:pPr>
        <w:pStyle w:val="ListParagraph"/>
        <w:numPr>
          <w:ilvl w:val="0"/>
          <w:numId w:val="5"/>
        </w:numPr>
        <w:spacing w:after="0" w:line="240" w:lineRule="auto"/>
        <w:rPr>
          <w:sz w:val="24"/>
          <w:szCs w:val="24"/>
        </w:rPr>
      </w:pPr>
      <w:r w:rsidRPr="006F1208">
        <w:rPr>
          <w:sz w:val="24"/>
          <w:szCs w:val="24"/>
        </w:rPr>
        <w:t>At least 18 years of age</w:t>
      </w:r>
      <w:r w:rsidR="009136CA">
        <w:rPr>
          <w:sz w:val="24"/>
          <w:szCs w:val="24"/>
        </w:rPr>
        <w:t>;</w:t>
      </w:r>
    </w:p>
    <w:p w14:paraId="77147C43" w14:textId="77777777" w:rsidR="00C644E4" w:rsidRPr="006F1208" w:rsidRDefault="00C644E4" w:rsidP="00C644E4">
      <w:pPr>
        <w:pStyle w:val="ListParagraph"/>
        <w:numPr>
          <w:ilvl w:val="0"/>
          <w:numId w:val="5"/>
        </w:numPr>
        <w:spacing w:after="0" w:line="240" w:lineRule="auto"/>
        <w:rPr>
          <w:sz w:val="24"/>
          <w:szCs w:val="24"/>
        </w:rPr>
      </w:pPr>
      <w:r w:rsidRPr="006F1208">
        <w:rPr>
          <w:sz w:val="24"/>
          <w:szCs w:val="24"/>
        </w:rPr>
        <w:t>Not an undischarged</w:t>
      </w:r>
      <w:r>
        <w:rPr>
          <w:sz w:val="24"/>
          <w:szCs w:val="24"/>
        </w:rPr>
        <w:t>,</w:t>
      </w:r>
      <w:r w:rsidRPr="006F1208">
        <w:rPr>
          <w:sz w:val="24"/>
          <w:szCs w:val="24"/>
        </w:rPr>
        <w:t xml:space="preserve"> bankrupt nor a mentally incompetent person.</w:t>
      </w:r>
    </w:p>
    <w:p w14:paraId="67F006A8" w14:textId="77777777" w:rsidR="00C644E4" w:rsidRDefault="00C644E4" w:rsidP="00C644E4">
      <w:pPr>
        <w:rPr>
          <w:b/>
          <w:sz w:val="32"/>
          <w:szCs w:val="32"/>
        </w:rPr>
      </w:pPr>
      <w:r>
        <w:rPr>
          <w:b/>
          <w:sz w:val="32"/>
          <w:szCs w:val="32"/>
        </w:rPr>
        <w:br/>
        <w:t xml:space="preserve">Nomination </w:t>
      </w:r>
      <w:r w:rsidR="009136CA">
        <w:rPr>
          <w:b/>
          <w:sz w:val="32"/>
          <w:szCs w:val="32"/>
        </w:rPr>
        <w:t>p</w:t>
      </w:r>
      <w:r>
        <w:rPr>
          <w:b/>
          <w:sz w:val="32"/>
          <w:szCs w:val="32"/>
        </w:rPr>
        <w:t>rocess</w:t>
      </w:r>
    </w:p>
    <w:p w14:paraId="7E3C3FA8" w14:textId="77777777" w:rsidR="00413BD6" w:rsidRDefault="00C644E4" w:rsidP="00413BD6">
      <w:pPr>
        <w:spacing w:after="0" w:line="240" w:lineRule="auto"/>
        <w:rPr>
          <w:b/>
          <w:sz w:val="32"/>
          <w:szCs w:val="32"/>
        </w:rPr>
      </w:pPr>
      <w:r>
        <w:rPr>
          <w:sz w:val="24"/>
          <w:szCs w:val="24"/>
        </w:rPr>
        <w:t xml:space="preserve">Platinum, </w:t>
      </w:r>
      <w:r w:rsidR="00117CFA">
        <w:rPr>
          <w:sz w:val="24"/>
          <w:szCs w:val="24"/>
        </w:rPr>
        <w:t>G</w:t>
      </w:r>
      <w:r>
        <w:rPr>
          <w:sz w:val="24"/>
          <w:szCs w:val="24"/>
        </w:rPr>
        <w:t xml:space="preserve">old and </w:t>
      </w:r>
      <w:r w:rsidR="00117CFA">
        <w:rPr>
          <w:sz w:val="24"/>
          <w:szCs w:val="24"/>
        </w:rPr>
        <w:t>S</w:t>
      </w:r>
      <w:r>
        <w:rPr>
          <w:sz w:val="24"/>
          <w:szCs w:val="24"/>
        </w:rPr>
        <w:t xml:space="preserve">ilver members may nominate a member for a </w:t>
      </w:r>
      <w:r w:rsidR="00C26598">
        <w:rPr>
          <w:sz w:val="24"/>
          <w:szCs w:val="24"/>
        </w:rPr>
        <w:t>spot</w:t>
      </w:r>
      <w:r>
        <w:rPr>
          <w:sz w:val="24"/>
          <w:szCs w:val="24"/>
        </w:rPr>
        <w:t xml:space="preserve"> on the </w:t>
      </w:r>
      <w:r w:rsidR="009136CA">
        <w:rPr>
          <w:sz w:val="24"/>
          <w:szCs w:val="24"/>
        </w:rPr>
        <w:t>b</w:t>
      </w:r>
      <w:r>
        <w:rPr>
          <w:sz w:val="24"/>
          <w:szCs w:val="24"/>
        </w:rPr>
        <w:t xml:space="preserve">oard of </w:t>
      </w:r>
      <w:r w:rsidR="009136CA">
        <w:rPr>
          <w:sz w:val="24"/>
          <w:szCs w:val="24"/>
        </w:rPr>
        <w:t>d</w:t>
      </w:r>
      <w:r>
        <w:rPr>
          <w:sz w:val="24"/>
          <w:szCs w:val="24"/>
        </w:rPr>
        <w:t xml:space="preserve">irectors.  The nomination form must be signed by the proposer and the nominee.  A complete nomination will include a biography and a copy of the </w:t>
      </w:r>
      <w:r w:rsidR="009136CA">
        <w:rPr>
          <w:sz w:val="24"/>
          <w:szCs w:val="24"/>
        </w:rPr>
        <w:t>d</w:t>
      </w:r>
      <w:r>
        <w:rPr>
          <w:sz w:val="24"/>
          <w:szCs w:val="24"/>
        </w:rPr>
        <w:t xml:space="preserve">irector </w:t>
      </w:r>
      <w:r w:rsidR="009136CA">
        <w:rPr>
          <w:sz w:val="24"/>
          <w:szCs w:val="24"/>
        </w:rPr>
        <w:t>r</w:t>
      </w:r>
      <w:r>
        <w:rPr>
          <w:sz w:val="24"/>
          <w:szCs w:val="24"/>
        </w:rPr>
        <w:t xml:space="preserve">esponsibilities and </w:t>
      </w:r>
      <w:r w:rsidR="009136CA">
        <w:rPr>
          <w:sz w:val="24"/>
          <w:szCs w:val="24"/>
        </w:rPr>
        <w:t>o</w:t>
      </w:r>
      <w:r>
        <w:rPr>
          <w:sz w:val="24"/>
          <w:szCs w:val="24"/>
        </w:rPr>
        <w:t xml:space="preserve">bligations document, signed by the nominee.  </w:t>
      </w:r>
      <w:r w:rsidR="00413BD6" w:rsidRPr="000D1007">
        <w:rPr>
          <w:sz w:val="24"/>
          <w:szCs w:val="24"/>
        </w:rPr>
        <w:t>Nominations may be deliv</w:t>
      </w:r>
      <w:r w:rsidR="00413BD6">
        <w:rPr>
          <w:sz w:val="24"/>
          <w:szCs w:val="24"/>
        </w:rPr>
        <w:t>ered to Farm &amp; Food Care Ontario</w:t>
      </w:r>
      <w:r w:rsidR="00413BD6" w:rsidRPr="000D1007">
        <w:rPr>
          <w:sz w:val="24"/>
          <w:szCs w:val="24"/>
        </w:rPr>
        <w:t xml:space="preserve"> by email to </w:t>
      </w:r>
      <w:r w:rsidR="008D3E32">
        <w:rPr>
          <w:sz w:val="24"/>
          <w:szCs w:val="24"/>
        </w:rPr>
        <w:t>info@farmfoodcare.org</w:t>
      </w:r>
      <w:r w:rsidR="00413BD6" w:rsidRPr="000D1007">
        <w:rPr>
          <w:sz w:val="24"/>
          <w:szCs w:val="24"/>
        </w:rPr>
        <w:t xml:space="preserve"> and must arrive by </w:t>
      </w:r>
      <w:r w:rsidR="00635C14">
        <w:rPr>
          <w:b/>
          <w:sz w:val="24"/>
          <w:szCs w:val="24"/>
          <w:u w:val="single"/>
        </w:rPr>
        <w:t>March 20</w:t>
      </w:r>
      <w:r w:rsidR="00041879">
        <w:rPr>
          <w:b/>
          <w:sz w:val="24"/>
          <w:szCs w:val="24"/>
          <w:u w:val="single"/>
        </w:rPr>
        <w:t>, 2020</w:t>
      </w:r>
      <w:r w:rsidR="00413BD6">
        <w:rPr>
          <w:b/>
          <w:sz w:val="24"/>
          <w:szCs w:val="24"/>
          <w:u w:val="single"/>
        </w:rPr>
        <w:t xml:space="preserve"> </w:t>
      </w:r>
      <w:r w:rsidR="00413BD6">
        <w:rPr>
          <w:sz w:val="24"/>
          <w:szCs w:val="24"/>
          <w:u w:val="single"/>
        </w:rPr>
        <w:t xml:space="preserve">at 5 </w:t>
      </w:r>
      <w:r w:rsidR="00CD0749">
        <w:rPr>
          <w:sz w:val="24"/>
          <w:szCs w:val="24"/>
          <w:u w:val="single"/>
        </w:rPr>
        <w:t>p.m.</w:t>
      </w:r>
    </w:p>
    <w:p w14:paraId="68630E0F" w14:textId="77777777" w:rsidR="00C644E4" w:rsidRDefault="00C644E4" w:rsidP="00C644E4">
      <w:pPr>
        <w:spacing w:after="0" w:line="240" w:lineRule="auto"/>
        <w:rPr>
          <w:b/>
          <w:sz w:val="32"/>
          <w:szCs w:val="32"/>
        </w:rPr>
      </w:pPr>
    </w:p>
    <w:p w14:paraId="3B1F435F" w14:textId="77777777" w:rsidR="00C644E4" w:rsidRPr="006F1208" w:rsidRDefault="00C644E4" w:rsidP="00C644E4">
      <w:pPr>
        <w:spacing w:after="0" w:line="240" w:lineRule="auto"/>
        <w:rPr>
          <w:b/>
          <w:sz w:val="32"/>
          <w:szCs w:val="32"/>
        </w:rPr>
      </w:pPr>
      <w:r w:rsidRPr="006F1208">
        <w:rPr>
          <w:b/>
          <w:sz w:val="32"/>
          <w:szCs w:val="32"/>
        </w:rPr>
        <w:t>Voting</w:t>
      </w:r>
    </w:p>
    <w:p w14:paraId="396858E5" w14:textId="77777777" w:rsidR="00C644E4" w:rsidRDefault="00C644E4" w:rsidP="00C644E4">
      <w:pPr>
        <w:pStyle w:val="MTGen2L2"/>
        <w:numPr>
          <w:ilvl w:val="0"/>
          <w:numId w:val="0"/>
        </w:numPr>
        <w:spacing w:after="0"/>
        <w:rPr>
          <w:rFonts w:ascii="Calibri" w:eastAsia="Calibri" w:hAnsi="Calibri"/>
          <w:bCs w:val="0"/>
          <w:szCs w:val="24"/>
        </w:rPr>
      </w:pPr>
    </w:p>
    <w:p w14:paraId="73272AAC" w14:textId="77777777" w:rsidR="00C644E4" w:rsidRPr="00C644E4" w:rsidRDefault="00C644E4" w:rsidP="00C644E4">
      <w:pPr>
        <w:rPr>
          <w:sz w:val="24"/>
          <w:szCs w:val="24"/>
        </w:rPr>
      </w:pPr>
      <w:r w:rsidRPr="00C644E4">
        <w:rPr>
          <w:sz w:val="24"/>
          <w:szCs w:val="24"/>
        </w:rPr>
        <w:t xml:space="preserve">Each </w:t>
      </w:r>
      <w:r w:rsidR="00117CFA">
        <w:rPr>
          <w:sz w:val="24"/>
          <w:szCs w:val="24"/>
        </w:rPr>
        <w:t>P</w:t>
      </w:r>
      <w:r w:rsidRPr="00C644E4">
        <w:rPr>
          <w:sz w:val="24"/>
          <w:szCs w:val="24"/>
        </w:rPr>
        <w:t xml:space="preserve">latinum, </w:t>
      </w:r>
      <w:r w:rsidR="00117CFA">
        <w:rPr>
          <w:sz w:val="24"/>
          <w:szCs w:val="24"/>
        </w:rPr>
        <w:t>G</w:t>
      </w:r>
      <w:r w:rsidRPr="00C644E4">
        <w:rPr>
          <w:sz w:val="24"/>
          <w:szCs w:val="24"/>
        </w:rPr>
        <w:t xml:space="preserve">old and </w:t>
      </w:r>
      <w:r w:rsidR="00117CFA">
        <w:rPr>
          <w:sz w:val="24"/>
          <w:szCs w:val="24"/>
        </w:rPr>
        <w:t>S</w:t>
      </w:r>
      <w:r w:rsidRPr="00C644E4">
        <w:rPr>
          <w:sz w:val="24"/>
          <w:szCs w:val="24"/>
        </w:rPr>
        <w:t xml:space="preserve">ilver </w:t>
      </w:r>
      <w:r w:rsidR="009136CA">
        <w:rPr>
          <w:sz w:val="24"/>
          <w:szCs w:val="24"/>
        </w:rPr>
        <w:t>m</w:t>
      </w:r>
      <w:r w:rsidRPr="00C644E4">
        <w:rPr>
          <w:sz w:val="24"/>
          <w:szCs w:val="24"/>
        </w:rPr>
        <w:t>ember is entitled to one vote.  Voting will take place at the A</w:t>
      </w:r>
      <w:r w:rsidR="00041879">
        <w:rPr>
          <w:sz w:val="24"/>
          <w:szCs w:val="24"/>
        </w:rPr>
        <w:t>nnual General Meeting on April 15, 2020</w:t>
      </w:r>
      <w:r w:rsidR="00A00B74">
        <w:rPr>
          <w:sz w:val="24"/>
          <w:szCs w:val="24"/>
        </w:rPr>
        <w:t>.   Each voting member may</w:t>
      </w:r>
      <w:r w:rsidRPr="00C644E4">
        <w:rPr>
          <w:sz w:val="24"/>
          <w:szCs w:val="24"/>
        </w:rPr>
        <w:t xml:space="preserve"> vote for all six positions on the provided ballots, two in each of the three categories.</w:t>
      </w:r>
    </w:p>
    <w:p w14:paraId="409CEE63" w14:textId="77777777" w:rsidR="00C644E4" w:rsidRPr="009B74F1" w:rsidRDefault="00C644E4" w:rsidP="00C644E4">
      <w:pPr>
        <w:spacing w:after="0" w:line="240" w:lineRule="auto"/>
        <w:rPr>
          <w:b/>
          <w:sz w:val="32"/>
          <w:szCs w:val="32"/>
        </w:rPr>
      </w:pPr>
      <w:r w:rsidRPr="009B74F1">
        <w:rPr>
          <w:b/>
          <w:sz w:val="32"/>
          <w:szCs w:val="32"/>
        </w:rPr>
        <w:t>Proxy</w:t>
      </w:r>
      <w:r w:rsidRPr="00DC0555">
        <w:rPr>
          <w:b/>
          <w:sz w:val="32"/>
          <w:szCs w:val="32"/>
        </w:rPr>
        <w:t xml:space="preserve"> </w:t>
      </w:r>
    </w:p>
    <w:p w14:paraId="5F722700" w14:textId="77777777" w:rsidR="00C644E4" w:rsidRDefault="00C644E4" w:rsidP="00C644E4">
      <w:pPr>
        <w:pStyle w:val="MTGen2L2"/>
        <w:numPr>
          <w:ilvl w:val="0"/>
          <w:numId w:val="0"/>
        </w:numPr>
        <w:spacing w:after="0"/>
        <w:rPr>
          <w:rFonts w:ascii="Calibri" w:eastAsia="Calibri" w:hAnsi="Calibri"/>
          <w:bCs w:val="0"/>
          <w:szCs w:val="24"/>
        </w:rPr>
      </w:pPr>
    </w:p>
    <w:p w14:paraId="394F1F70" w14:textId="77777777" w:rsidR="00C644E4" w:rsidRPr="00C644E4" w:rsidRDefault="00C644E4" w:rsidP="00C644E4">
      <w:pPr>
        <w:rPr>
          <w:sz w:val="24"/>
          <w:szCs w:val="24"/>
        </w:rPr>
      </w:pPr>
      <w:r w:rsidRPr="00C644E4">
        <w:rPr>
          <w:sz w:val="24"/>
          <w:szCs w:val="24"/>
        </w:rPr>
        <w:t xml:space="preserve">Platinum, </w:t>
      </w:r>
      <w:r w:rsidR="00117CFA">
        <w:rPr>
          <w:sz w:val="24"/>
          <w:szCs w:val="24"/>
        </w:rPr>
        <w:t>G</w:t>
      </w:r>
      <w:r w:rsidRPr="00C644E4">
        <w:rPr>
          <w:sz w:val="24"/>
          <w:szCs w:val="24"/>
        </w:rPr>
        <w:t xml:space="preserve">old and </w:t>
      </w:r>
      <w:r w:rsidR="00117CFA">
        <w:rPr>
          <w:sz w:val="24"/>
          <w:szCs w:val="24"/>
        </w:rPr>
        <w:t>S</w:t>
      </w:r>
      <w:r w:rsidRPr="00C644E4">
        <w:rPr>
          <w:sz w:val="24"/>
          <w:szCs w:val="24"/>
        </w:rPr>
        <w:t xml:space="preserve">ilver </w:t>
      </w:r>
      <w:r w:rsidR="009136CA">
        <w:rPr>
          <w:sz w:val="24"/>
          <w:szCs w:val="24"/>
        </w:rPr>
        <w:t>m</w:t>
      </w:r>
      <w:r w:rsidR="00C26598">
        <w:rPr>
          <w:sz w:val="24"/>
          <w:szCs w:val="24"/>
        </w:rPr>
        <w:t>embers may vote at the</w:t>
      </w:r>
      <w:r w:rsidRPr="00C644E4">
        <w:rPr>
          <w:sz w:val="24"/>
          <w:szCs w:val="24"/>
        </w:rPr>
        <w:t xml:space="preserve"> meeting by proxy</w:t>
      </w:r>
      <w:r w:rsidR="00C26598">
        <w:rPr>
          <w:sz w:val="24"/>
          <w:szCs w:val="24"/>
        </w:rPr>
        <w:t xml:space="preserve"> if they are not attending in person</w:t>
      </w:r>
      <w:r w:rsidRPr="00C644E4">
        <w:rPr>
          <w:sz w:val="24"/>
          <w:szCs w:val="24"/>
        </w:rPr>
        <w:t xml:space="preserve">.  Notice of proxy must be in writing and delivered to the </w:t>
      </w:r>
      <w:r w:rsidR="00413BD6">
        <w:rPr>
          <w:sz w:val="24"/>
          <w:szCs w:val="24"/>
        </w:rPr>
        <w:t>FFCO office</w:t>
      </w:r>
      <w:r w:rsidRPr="00C644E4">
        <w:rPr>
          <w:sz w:val="24"/>
          <w:szCs w:val="24"/>
        </w:rPr>
        <w:t xml:space="preserve"> no later the forty-eight (48) hours prior to the meeting. </w:t>
      </w:r>
    </w:p>
    <w:p w14:paraId="2B75EFDE" w14:textId="77777777" w:rsidR="008D3E32" w:rsidRDefault="008D3E32" w:rsidP="00C644E4">
      <w:pPr>
        <w:spacing w:after="0" w:line="240" w:lineRule="auto"/>
        <w:rPr>
          <w:b/>
          <w:sz w:val="32"/>
          <w:szCs w:val="32"/>
        </w:rPr>
      </w:pPr>
      <w:r>
        <w:rPr>
          <w:b/>
          <w:sz w:val="32"/>
          <w:szCs w:val="32"/>
        </w:rPr>
        <w:t>Confidentiality of Membership</w:t>
      </w:r>
    </w:p>
    <w:p w14:paraId="667FEBDE" w14:textId="77777777" w:rsidR="008D3E32" w:rsidRDefault="008D3E32" w:rsidP="00C644E4">
      <w:pPr>
        <w:spacing w:after="0" w:line="240" w:lineRule="auto"/>
        <w:rPr>
          <w:b/>
          <w:sz w:val="32"/>
          <w:szCs w:val="32"/>
        </w:rPr>
      </w:pPr>
    </w:p>
    <w:p w14:paraId="548883C8" w14:textId="77777777" w:rsidR="008D3E32" w:rsidRPr="008D3E32" w:rsidRDefault="008D3E32" w:rsidP="00C644E4">
      <w:pPr>
        <w:spacing w:after="0" w:line="240" w:lineRule="auto"/>
        <w:rPr>
          <w:sz w:val="24"/>
          <w:szCs w:val="24"/>
        </w:rPr>
      </w:pPr>
      <w:r>
        <w:rPr>
          <w:sz w:val="24"/>
          <w:szCs w:val="24"/>
        </w:rPr>
        <w:t xml:space="preserve">Names of Platinum, Gold and Silver organizations/companies/farms eligible to vote in the FFCO Board of Director elections are posted to the Farm &amp; Food Care website (where members have given permission to do so). Contact names for the membership list are confidential and cannot be given out to candidates for campaigning purposes. </w:t>
      </w:r>
    </w:p>
    <w:p w14:paraId="14346B39" w14:textId="77777777" w:rsidR="008D3E32" w:rsidRDefault="008D3E32" w:rsidP="00C644E4">
      <w:pPr>
        <w:spacing w:after="0" w:line="240" w:lineRule="auto"/>
        <w:rPr>
          <w:b/>
          <w:sz w:val="32"/>
          <w:szCs w:val="32"/>
        </w:rPr>
      </w:pPr>
    </w:p>
    <w:p w14:paraId="3A021BD6" w14:textId="77777777" w:rsidR="00C644E4" w:rsidRPr="000057C3" w:rsidRDefault="00C644E4" w:rsidP="00C644E4">
      <w:pPr>
        <w:spacing w:after="0" w:line="240" w:lineRule="auto"/>
        <w:rPr>
          <w:b/>
          <w:sz w:val="32"/>
          <w:szCs w:val="32"/>
        </w:rPr>
      </w:pPr>
      <w:r w:rsidRPr="000057C3">
        <w:rPr>
          <w:b/>
          <w:sz w:val="32"/>
          <w:szCs w:val="32"/>
        </w:rPr>
        <w:t>Scrutineers</w:t>
      </w:r>
    </w:p>
    <w:p w14:paraId="7DF2A812" w14:textId="77777777" w:rsidR="00C644E4" w:rsidRDefault="00C644E4" w:rsidP="00C644E4">
      <w:pPr>
        <w:spacing w:after="0" w:line="240" w:lineRule="auto"/>
        <w:rPr>
          <w:sz w:val="24"/>
          <w:szCs w:val="24"/>
        </w:rPr>
      </w:pPr>
    </w:p>
    <w:p w14:paraId="6126B7BE" w14:textId="77777777" w:rsidR="00C644E4" w:rsidRDefault="00C26598" w:rsidP="00C644E4">
      <w:pPr>
        <w:rPr>
          <w:sz w:val="24"/>
          <w:szCs w:val="24"/>
        </w:rPr>
      </w:pPr>
      <w:r>
        <w:rPr>
          <w:sz w:val="24"/>
          <w:szCs w:val="24"/>
        </w:rPr>
        <w:t>A minimum of two</w:t>
      </w:r>
      <w:r w:rsidR="00C644E4">
        <w:rPr>
          <w:sz w:val="24"/>
          <w:szCs w:val="24"/>
        </w:rPr>
        <w:t xml:space="preserve"> scrutineers will be appointed by the members at the Annual General Meeting for the purpose of counting votes in the election.</w:t>
      </w:r>
    </w:p>
    <w:p w14:paraId="2563E1F2" w14:textId="77777777" w:rsidR="00C644E4" w:rsidRPr="000057C3" w:rsidRDefault="00C644E4" w:rsidP="00C644E4">
      <w:pPr>
        <w:spacing w:after="0" w:line="240" w:lineRule="auto"/>
        <w:rPr>
          <w:b/>
          <w:sz w:val="32"/>
          <w:szCs w:val="32"/>
        </w:rPr>
      </w:pPr>
      <w:r w:rsidRPr="000057C3">
        <w:rPr>
          <w:b/>
          <w:sz w:val="32"/>
          <w:szCs w:val="32"/>
        </w:rPr>
        <w:t>Term of Office</w:t>
      </w:r>
    </w:p>
    <w:p w14:paraId="03DFC64D" w14:textId="77777777" w:rsidR="00C644E4" w:rsidRDefault="00C644E4" w:rsidP="00C644E4">
      <w:pPr>
        <w:spacing w:after="0" w:line="240" w:lineRule="auto"/>
        <w:rPr>
          <w:sz w:val="24"/>
          <w:szCs w:val="24"/>
        </w:rPr>
      </w:pPr>
    </w:p>
    <w:p w14:paraId="3AC73317" w14:textId="77777777" w:rsidR="00C644E4" w:rsidRDefault="00C644E4" w:rsidP="00C644E4">
      <w:pPr>
        <w:spacing w:after="0" w:line="240" w:lineRule="auto"/>
        <w:rPr>
          <w:sz w:val="24"/>
          <w:szCs w:val="24"/>
        </w:rPr>
      </w:pPr>
      <w:r>
        <w:rPr>
          <w:sz w:val="24"/>
          <w:szCs w:val="24"/>
        </w:rPr>
        <w:t>The regular term of office will be two years.  Each year</w:t>
      </w:r>
      <w:r w:rsidR="00117CFA">
        <w:rPr>
          <w:sz w:val="24"/>
          <w:szCs w:val="24"/>
        </w:rPr>
        <w:t>,</w:t>
      </w:r>
      <w:r>
        <w:rPr>
          <w:sz w:val="24"/>
          <w:szCs w:val="24"/>
        </w:rPr>
        <w:t xml:space="preserve"> six of the twelve seats will expire.  </w:t>
      </w:r>
    </w:p>
    <w:p w14:paraId="06FFDF43" w14:textId="77777777" w:rsidR="000A1AD3" w:rsidRDefault="00C644E4" w:rsidP="000A1AD3">
      <w:pPr>
        <w:pStyle w:val="Heading1"/>
        <w:rPr>
          <w:rFonts w:asciiTheme="minorHAnsi" w:hAnsiTheme="minorHAnsi"/>
          <w:b/>
          <w:color w:val="557630"/>
          <w:sz w:val="40"/>
        </w:rPr>
      </w:pPr>
      <w:bookmarkStart w:id="3" w:name="_Toc411247714"/>
      <w:r>
        <w:rPr>
          <w:rFonts w:asciiTheme="minorHAnsi" w:hAnsiTheme="minorHAnsi"/>
          <w:b/>
          <w:color w:val="557630"/>
          <w:sz w:val="40"/>
        </w:rPr>
        <w:lastRenderedPageBreak/>
        <w:t xml:space="preserve">Nominee </w:t>
      </w:r>
      <w:r w:rsidR="009136CA">
        <w:rPr>
          <w:rFonts w:asciiTheme="minorHAnsi" w:hAnsiTheme="minorHAnsi"/>
          <w:b/>
          <w:color w:val="557630"/>
          <w:sz w:val="40"/>
        </w:rPr>
        <w:t>b</w:t>
      </w:r>
      <w:r>
        <w:rPr>
          <w:rFonts w:asciiTheme="minorHAnsi" w:hAnsiTheme="minorHAnsi"/>
          <w:b/>
          <w:color w:val="557630"/>
          <w:sz w:val="40"/>
        </w:rPr>
        <w:t xml:space="preserve">iography and </w:t>
      </w:r>
      <w:r w:rsidR="009136CA">
        <w:rPr>
          <w:rFonts w:asciiTheme="minorHAnsi" w:hAnsiTheme="minorHAnsi"/>
          <w:b/>
          <w:color w:val="557630"/>
          <w:sz w:val="40"/>
        </w:rPr>
        <w:t>q</w:t>
      </w:r>
      <w:r>
        <w:rPr>
          <w:rFonts w:asciiTheme="minorHAnsi" w:hAnsiTheme="minorHAnsi"/>
          <w:b/>
          <w:color w:val="557630"/>
          <w:sz w:val="40"/>
        </w:rPr>
        <w:t xml:space="preserve">uestionnaire </w:t>
      </w:r>
      <w:r w:rsidR="009136CA">
        <w:rPr>
          <w:rFonts w:asciiTheme="minorHAnsi" w:hAnsiTheme="minorHAnsi"/>
          <w:b/>
          <w:color w:val="557630"/>
          <w:sz w:val="40"/>
        </w:rPr>
        <w:t>f</w:t>
      </w:r>
      <w:r>
        <w:rPr>
          <w:rFonts w:asciiTheme="minorHAnsi" w:hAnsiTheme="minorHAnsi"/>
          <w:b/>
          <w:color w:val="557630"/>
          <w:sz w:val="40"/>
        </w:rPr>
        <w:t>orm</w:t>
      </w:r>
      <w:bookmarkEnd w:id="3"/>
    </w:p>
    <w:p w14:paraId="2124C204" w14:textId="77777777" w:rsidR="00C644E4" w:rsidRPr="00C644E4" w:rsidRDefault="00C644E4" w:rsidP="00352722">
      <w:pPr>
        <w:spacing w:after="0"/>
        <w:rPr>
          <w:b/>
          <w:i/>
          <w:sz w:val="24"/>
          <w:szCs w:val="24"/>
        </w:rPr>
      </w:pPr>
      <w:r>
        <w:rPr>
          <w:b/>
          <w:i/>
          <w:sz w:val="24"/>
          <w:szCs w:val="24"/>
        </w:rPr>
        <w:br/>
        <w:t>This form is also available in Microsoft Word format (see original email).</w:t>
      </w:r>
    </w:p>
    <w:p w14:paraId="1A33E188" w14:textId="77777777" w:rsidR="00C644E4" w:rsidRPr="00C644E4" w:rsidRDefault="00C644E4" w:rsidP="00C644E4">
      <w:pPr>
        <w:rPr>
          <w:sz w:val="24"/>
          <w:szCs w:val="24"/>
        </w:rPr>
      </w:pPr>
      <w:r w:rsidRPr="00C644E4">
        <w:rPr>
          <w:sz w:val="24"/>
          <w:szCs w:val="24"/>
        </w:rPr>
        <w:t xml:space="preserve">This information will be distributed to Farm &amp; Food Care Ontario voting members </w:t>
      </w:r>
      <w:r w:rsidR="009001C7">
        <w:rPr>
          <w:sz w:val="24"/>
          <w:szCs w:val="24"/>
        </w:rPr>
        <w:t xml:space="preserve">on </w:t>
      </w:r>
      <w:r w:rsidR="00413BD6">
        <w:rPr>
          <w:sz w:val="24"/>
          <w:szCs w:val="24"/>
        </w:rPr>
        <w:t>Monday, March 25, 2019.</w:t>
      </w:r>
      <w:r w:rsidR="008D3E32">
        <w:rPr>
          <w:sz w:val="24"/>
          <w:szCs w:val="24"/>
        </w:rPr>
        <w:t xml:space="preserve"> </w:t>
      </w:r>
      <w:r w:rsidR="008D3E32" w:rsidRPr="008D3E32">
        <w:rPr>
          <w:i/>
          <w:sz w:val="24"/>
          <w:szCs w:val="24"/>
        </w:rPr>
        <w:t xml:space="preserve">Candidates are encouraged to ensure its thoroughness; this is the document that members use when making their voting decisions. </w:t>
      </w:r>
    </w:p>
    <w:p w14:paraId="535FDC39" w14:textId="77777777" w:rsidR="00C644E4" w:rsidRPr="00AB3C09" w:rsidRDefault="00C644E4" w:rsidP="00C644E4">
      <w:pPr>
        <w:rPr>
          <w:sz w:val="40"/>
          <w:szCs w:val="40"/>
        </w:rPr>
      </w:pPr>
      <w:r w:rsidRPr="00AB3C09">
        <w:rPr>
          <w:sz w:val="24"/>
          <w:szCs w:val="24"/>
        </w:rPr>
        <w:t>Name:</w:t>
      </w:r>
    </w:p>
    <w:p w14:paraId="1F904AEE" w14:textId="77777777" w:rsidR="00C644E4" w:rsidRPr="00AB3C09" w:rsidRDefault="00C644E4" w:rsidP="00C644E4">
      <w:pPr>
        <w:rPr>
          <w:sz w:val="24"/>
          <w:szCs w:val="24"/>
        </w:rPr>
      </w:pPr>
      <w:r w:rsidRPr="00AB3C09">
        <w:rPr>
          <w:sz w:val="24"/>
          <w:szCs w:val="24"/>
        </w:rPr>
        <w:t xml:space="preserve">Title (if appropriate):  </w:t>
      </w:r>
    </w:p>
    <w:p w14:paraId="7D97463A" w14:textId="77777777" w:rsidR="00C644E4" w:rsidRPr="00AB3C09" w:rsidRDefault="00C644E4" w:rsidP="00C644E4">
      <w:pPr>
        <w:rPr>
          <w:sz w:val="24"/>
          <w:szCs w:val="24"/>
        </w:rPr>
      </w:pPr>
      <w:r w:rsidRPr="00AB3C09">
        <w:rPr>
          <w:sz w:val="24"/>
          <w:szCs w:val="24"/>
        </w:rPr>
        <w:t>Phone:</w:t>
      </w:r>
    </w:p>
    <w:p w14:paraId="2F6E20FF" w14:textId="77777777" w:rsidR="00C644E4" w:rsidRPr="00AB3C09" w:rsidRDefault="00C644E4" w:rsidP="00C644E4">
      <w:pPr>
        <w:rPr>
          <w:sz w:val="24"/>
          <w:szCs w:val="24"/>
        </w:rPr>
      </w:pPr>
      <w:r w:rsidRPr="00AB3C09">
        <w:rPr>
          <w:sz w:val="24"/>
          <w:szCs w:val="24"/>
        </w:rPr>
        <w:t>Email:</w:t>
      </w:r>
    </w:p>
    <w:p w14:paraId="2EF4AF47" w14:textId="77777777" w:rsidR="00C644E4" w:rsidRPr="00AB3C09" w:rsidRDefault="00C644E4" w:rsidP="00C644E4">
      <w:pPr>
        <w:pBdr>
          <w:bottom w:val="single" w:sz="12" w:space="1" w:color="auto"/>
        </w:pBdr>
        <w:rPr>
          <w:sz w:val="24"/>
          <w:szCs w:val="24"/>
        </w:rPr>
      </w:pPr>
      <w:r w:rsidRPr="00AB3C09">
        <w:rPr>
          <w:sz w:val="24"/>
          <w:szCs w:val="24"/>
        </w:rPr>
        <w:t>Mailing Address:</w:t>
      </w:r>
    </w:p>
    <w:p w14:paraId="7BF50C0F" w14:textId="77777777" w:rsidR="00C644E4" w:rsidRPr="00F50781" w:rsidRDefault="00C644E4" w:rsidP="00C644E4">
      <w:pPr>
        <w:pStyle w:val="ListParagraph"/>
        <w:numPr>
          <w:ilvl w:val="0"/>
          <w:numId w:val="4"/>
        </w:numPr>
        <w:spacing w:after="160" w:line="259" w:lineRule="auto"/>
        <w:rPr>
          <w:b/>
        </w:rPr>
      </w:pPr>
      <w:r w:rsidRPr="00F50781">
        <w:rPr>
          <w:b/>
        </w:rPr>
        <w:t>A brief biography of the nominee (background, community involvement etc.):</w:t>
      </w:r>
    </w:p>
    <w:p w14:paraId="02DC906B" w14:textId="77777777" w:rsidR="00C644E4" w:rsidRDefault="00C644E4" w:rsidP="00C644E4"/>
    <w:p w14:paraId="629CFAD0" w14:textId="77777777" w:rsidR="00041879" w:rsidRPr="000429B7" w:rsidRDefault="00041879" w:rsidP="00C644E4"/>
    <w:p w14:paraId="3B4EE245" w14:textId="77777777" w:rsidR="00C644E4" w:rsidRPr="00F50781" w:rsidRDefault="00C644E4" w:rsidP="00C644E4">
      <w:pPr>
        <w:pStyle w:val="ListParagraph"/>
        <w:numPr>
          <w:ilvl w:val="0"/>
          <w:numId w:val="4"/>
        </w:numPr>
        <w:spacing w:after="160" w:line="259" w:lineRule="auto"/>
        <w:rPr>
          <w:b/>
        </w:rPr>
      </w:pPr>
      <w:r w:rsidRPr="00F50781">
        <w:rPr>
          <w:b/>
        </w:rPr>
        <w:t>What has been your involvement with Farm &amp; Food Care Ontario to date?</w:t>
      </w:r>
      <w:r w:rsidR="008D3E32">
        <w:rPr>
          <w:b/>
        </w:rPr>
        <w:t xml:space="preserve"> Volunteer roles? Committee roles? Attendance at events? </w:t>
      </w:r>
    </w:p>
    <w:p w14:paraId="5C4B4057" w14:textId="77777777" w:rsidR="00C644E4" w:rsidRDefault="00C644E4" w:rsidP="00C644E4"/>
    <w:p w14:paraId="4DF02A30" w14:textId="77777777" w:rsidR="00041879" w:rsidRPr="000429B7" w:rsidRDefault="00041879" w:rsidP="00C644E4"/>
    <w:p w14:paraId="118F5273" w14:textId="77777777" w:rsidR="00C644E4" w:rsidRPr="00F50781" w:rsidRDefault="00C644E4" w:rsidP="00C644E4">
      <w:pPr>
        <w:pStyle w:val="ListParagraph"/>
        <w:numPr>
          <w:ilvl w:val="0"/>
          <w:numId w:val="4"/>
        </w:numPr>
        <w:spacing w:after="160" w:line="259" w:lineRule="auto"/>
        <w:rPr>
          <w:b/>
        </w:rPr>
      </w:pPr>
      <w:r w:rsidRPr="00F50781">
        <w:rPr>
          <w:b/>
        </w:rPr>
        <w:t>Explain, in 150 words or less, why you would like to be a director of Farm &amp; Food Care Ontario?</w:t>
      </w:r>
    </w:p>
    <w:p w14:paraId="425AC58B" w14:textId="77777777" w:rsidR="00C644E4" w:rsidRDefault="00C644E4" w:rsidP="00C644E4"/>
    <w:p w14:paraId="2F592F14" w14:textId="77777777" w:rsidR="00041879" w:rsidRPr="000429B7" w:rsidRDefault="00041879" w:rsidP="00C644E4"/>
    <w:p w14:paraId="0B6FD3FB" w14:textId="77777777" w:rsidR="00C644E4" w:rsidRPr="00F50781" w:rsidRDefault="00C644E4" w:rsidP="00C644E4">
      <w:pPr>
        <w:pStyle w:val="ListParagraph"/>
        <w:numPr>
          <w:ilvl w:val="0"/>
          <w:numId w:val="4"/>
        </w:numPr>
        <w:spacing w:after="160" w:line="259" w:lineRule="auto"/>
        <w:rPr>
          <w:b/>
        </w:rPr>
      </w:pPr>
      <w:r w:rsidRPr="00F50781">
        <w:rPr>
          <w:b/>
        </w:rPr>
        <w:t>List your involvement with other boards for similar organizations to Farm &amp; Food Care Ontario.</w:t>
      </w:r>
    </w:p>
    <w:p w14:paraId="5C24031F" w14:textId="77777777" w:rsidR="00C644E4" w:rsidRDefault="00C644E4" w:rsidP="00C644E4"/>
    <w:p w14:paraId="6C98AC47" w14:textId="77777777" w:rsidR="00041879" w:rsidRPr="000429B7" w:rsidRDefault="00041879" w:rsidP="00C644E4"/>
    <w:p w14:paraId="38160ED6" w14:textId="77777777" w:rsidR="00C644E4" w:rsidRPr="00F50781" w:rsidRDefault="00C644E4" w:rsidP="00C644E4">
      <w:pPr>
        <w:pStyle w:val="ListParagraph"/>
        <w:numPr>
          <w:ilvl w:val="0"/>
          <w:numId w:val="4"/>
        </w:numPr>
        <w:spacing w:after="160" w:line="259" w:lineRule="auto"/>
        <w:rPr>
          <w:b/>
        </w:rPr>
      </w:pPr>
      <w:r w:rsidRPr="00F50781">
        <w:rPr>
          <w:b/>
        </w:rPr>
        <w:t>What skills and/or strengths would you bring to the Farm &amp; Food Care Ontario board of directors?</w:t>
      </w:r>
    </w:p>
    <w:p w14:paraId="41440913" w14:textId="77777777" w:rsidR="00C644E4" w:rsidRDefault="00C644E4" w:rsidP="00C644E4"/>
    <w:p w14:paraId="6A1CF5DE" w14:textId="77777777" w:rsidR="00041879" w:rsidRPr="000429B7" w:rsidRDefault="00041879" w:rsidP="00C644E4"/>
    <w:p w14:paraId="741128ED" w14:textId="77777777" w:rsidR="00C644E4" w:rsidRPr="00F50781" w:rsidRDefault="00C644E4" w:rsidP="00C644E4">
      <w:pPr>
        <w:pStyle w:val="ListParagraph"/>
        <w:numPr>
          <w:ilvl w:val="0"/>
          <w:numId w:val="4"/>
        </w:numPr>
        <w:spacing w:after="160" w:line="259" w:lineRule="auto"/>
        <w:rPr>
          <w:b/>
        </w:rPr>
      </w:pPr>
      <w:r w:rsidRPr="00F50781">
        <w:rPr>
          <w:b/>
        </w:rPr>
        <w:t xml:space="preserve">What are some of the </w:t>
      </w:r>
      <w:r w:rsidR="00041879">
        <w:rPr>
          <w:b/>
        </w:rPr>
        <w:t xml:space="preserve">opportunities and </w:t>
      </w:r>
      <w:r w:rsidRPr="00F50781">
        <w:rPr>
          <w:b/>
        </w:rPr>
        <w:t>challenges facing Farm &amp; Food Care Ontario?</w:t>
      </w:r>
    </w:p>
    <w:p w14:paraId="515BFFC9" w14:textId="77777777" w:rsidR="00352722" w:rsidRPr="00C644E4" w:rsidRDefault="00352722" w:rsidP="00C644E4"/>
    <w:p w14:paraId="5170AD3E" w14:textId="77777777" w:rsidR="00352722" w:rsidRDefault="00352722">
      <w:pPr>
        <w:rPr>
          <w:rFonts w:eastAsiaTheme="majorEastAsia" w:cstheme="majorBidi"/>
          <w:b/>
          <w:color w:val="557630"/>
          <w:sz w:val="40"/>
          <w:szCs w:val="32"/>
        </w:rPr>
      </w:pPr>
      <w:bookmarkStart w:id="4" w:name="_Toc411247715"/>
      <w:r>
        <w:rPr>
          <w:b/>
          <w:color w:val="557630"/>
          <w:sz w:val="40"/>
        </w:rPr>
        <w:br w:type="page"/>
      </w:r>
    </w:p>
    <w:p w14:paraId="6AB2FA96" w14:textId="77777777" w:rsidR="00352722" w:rsidRDefault="00C644E4" w:rsidP="00352722">
      <w:pPr>
        <w:pStyle w:val="Heading1"/>
        <w:spacing w:before="0"/>
        <w:rPr>
          <w:rFonts w:cstheme="minorHAnsi"/>
          <w:color w:val="000000"/>
          <w:sz w:val="24"/>
          <w:szCs w:val="24"/>
        </w:rPr>
      </w:pPr>
      <w:r w:rsidRPr="00C644E4">
        <w:rPr>
          <w:rFonts w:asciiTheme="minorHAnsi" w:hAnsiTheme="minorHAnsi"/>
          <w:b/>
          <w:color w:val="557630"/>
          <w:sz w:val="40"/>
        </w:rPr>
        <w:lastRenderedPageBreak/>
        <w:t xml:space="preserve">Director </w:t>
      </w:r>
      <w:r w:rsidR="009136CA">
        <w:rPr>
          <w:rFonts w:asciiTheme="minorHAnsi" w:hAnsiTheme="minorHAnsi"/>
          <w:b/>
          <w:color w:val="557630"/>
          <w:sz w:val="40"/>
        </w:rPr>
        <w:t>r</w:t>
      </w:r>
      <w:r w:rsidRPr="00C644E4">
        <w:rPr>
          <w:rFonts w:asciiTheme="minorHAnsi" w:hAnsiTheme="minorHAnsi"/>
          <w:b/>
          <w:color w:val="557630"/>
          <w:sz w:val="40"/>
        </w:rPr>
        <w:t xml:space="preserve">esponsibilities and </w:t>
      </w:r>
      <w:r w:rsidR="009136CA">
        <w:rPr>
          <w:rFonts w:asciiTheme="minorHAnsi" w:hAnsiTheme="minorHAnsi"/>
          <w:b/>
          <w:color w:val="557630"/>
          <w:sz w:val="40"/>
        </w:rPr>
        <w:t>o</w:t>
      </w:r>
      <w:r w:rsidRPr="00C644E4">
        <w:rPr>
          <w:rFonts w:asciiTheme="minorHAnsi" w:hAnsiTheme="minorHAnsi"/>
          <w:b/>
          <w:color w:val="557630"/>
          <w:sz w:val="40"/>
        </w:rPr>
        <w:t>bligations</w:t>
      </w:r>
      <w:bookmarkEnd w:id="4"/>
      <w:r>
        <w:rPr>
          <w:rFonts w:cstheme="minorHAnsi"/>
          <w:color w:val="000000"/>
          <w:sz w:val="40"/>
          <w:szCs w:val="40"/>
        </w:rPr>
        <w:br/>
      </w:r>
    </w:p>
    <w:p w14:paraId="6F444F3D" w14:textId="77777777" w:rsidR="00C644E4" w:rsidRPr="002324B3" w:rsidRDefault="00C644E4" w:rsidP="00352722">
      <w:pPr>
        <w:pStyle w:val="NoSpacing"/>
        <w:rPr>
          <w:rFonts w:cstheme="majorBidi"/>
          <w:b/>
          <w:color w:val="557630"/>
          <w:sz w:val="24"/>
          <w:szCs w:val="24"/>
        </w:rPr>
      </w:pPr>
      <w:r w:rsidRPr="002324B3">
        <w:rPr>
          <w:sz w:val="24"/>
          <w:szCs w:val="24"/>
        </w:rPr>
        <w:t xml:space="preserve">This document will assist members in their deliberation as they consider making and/or accepting a nomination to the </w:t>
      </w:r>
      <w:r w:rsidR="009136CA" w:rsidRPr="002324B3">
        <w:rPr>
          <w:sz w:val="24"/>
          <w:szCs w:val="24"/>
        </w:rPr>
        <w:t>b</w:t>
      </w:r>
      <w:r w:rsidRPr="002324B3">
        <w:rPr>
          <w:sz w:val="24"/>
          <w:szCs w:val="24"/>
        </w:rPr>
        <w:t xml:space="preserve">oard of </w:t>
      </w:r>
      <w:r w:rsidR="009136CA" w:rsidRPr="002324B3">
        <w:rPr>
          <w:sz w:val="24"/>
          <w:szCs w:val="24"/>
        </w:rPr>
        <w:t>d</w:t>
      </w:r>
      <w:r w:rsidRPr="002324B3">
        <w:rPr>
          <w:sz w:val="24"/>
          <w:szCs w:val="24"/>
        </w:rPr>
        <w:t xml:space="preserve">irectors.  </w:t>
      </w:r>
    </w:p>
    <w:p w14:paraId="2AA0D5F1" w14:textId="77777777" w:rsidR="00C644E4" w:rsidRPr="002324B3" w:rsidRDefault="00C644E4" w:rsidP="00C644E4">
      <w:pPr>
        <w:pStyle w:val="Default"/>
        <w:rPr>
          <w:rFonts w:asciiTheme="minorHAnsi" w:hAnsiTheme="minorHAnsi" w:cstheme="minorHAnsi"/>
        </w:rPr>
      </w:pPr>
    </w:p>
    <w:p w14:paraId="773C3EE9" w14:textId="77777777" w:rsidR="00C644E4" w:rsidRPr="002324B3" w:rsidRDefault="00C644E4" w:rsidP="00C644E4">
      <w:pPr>
        <w:pStyle w:val="Default"/>
        <w:rPr>
          <w:rFonts w:asciiTheme="minorHAnsi" w:hAnsiTheme="minorHAnsi" w:cstheme="minorHAnsi"/>
        </w:rPr>
      </w:pPr>
      <w:r w:rsidRPr="002324B3">
        <w:rPr>
          <w:rFonts w:asciiTheme="minorHAnsi" w:hAnsiTheme="minorHAnsi" w:cstheme="minorHAnsi"/>
        </w:rPr>
        <w:t xml:space="preserve">In general, directors have the responsibility to ensure effective governance of the organization and to ensure the effectiveness, credibility and viability of Farm &amp; Food Care Ontario. They are integrally involved in the decision-making process. </w:t>
      </w:r>
    </w:p>
    <w:p w14:paraId="5D4671F8" w14:textId="77777777" w:rsidR="00C644E4" w:rsidRPr="002324B3" w:rsidRDefault="00C644E4" w:rsidP="00C644E4">
      <w:pPr>
        <w:autoSpaceDE w:val="0"/>
        <w:autoSpaceDN w:val="0"/>
        <w:adjustRightInd w:val="0"/>
        <w:spacing w:after="0" w:line="240" w:lineRule="auto"/>
        <w:rPr>
          <w:rFonts w:cstheme="minorHAnsi"/>
          <w:b/>
          <w:bCs/>
          <w:color w:val="000000"/>
        </w:rPr>
      </w:pPr>
    </w:p>
    <w:p w14:paraId="728F24B6" w14:textId="77777777" w:rsidR="00C644E4" w:rsidRPr="00355B56" w:rsidRDefault="00C644E4" w:rsidP="00C644E4">
      <w:pPr>
        <w:autoSpaceDE w:val="0"/>
        <w:autoSpaceDN w:val="0"/>
        <w:adjustRightInd w:val="0"/>
        <w:spacing w:after="0" w:line="240" w:lineRule="auto"/>
        <w:rPr>
          <w:rFonts w:cstheme="minorHAnsi"/>
          <w:b/>
          <w:bCs/>
          <w:color w:val="000000"/>
          <w:sz w:val="32"/>
          <w:szCs w:val="32"/>
        </w:rPr>
      </w:pPr>
      <w:r w:rsidRPr="00355B56">
        <w:rPr>
          <w:rFonts w:cstheme="minorHAnsi"/>
          <w:b/>
          <w:bCs/>
          <w:color w:val="000000"/>
          <w:sz w:val="32"/>
          <w:szCs w:val="32"/>
        </w:rPr>
        <w:t xml:space="preserve">Commitment to the </w:t>
      </w:r>
      <w:r w:rsidR="009136CA">
        <w:rPr>
          <w:rFonts w:cstheme="minorHAnsi"/>
          <w:b/>
          <w:bCs/>
          <w:color w:val="000000"/>
          <w:sz w:val="32"/>
          <w:szCs w:val="32"/>
        </w:rPr>
        <w:t>o</w:t>
      </w:r>
      <w:r w:rsidRPr="00355B56">
        <w:rPr>
          <w:rFonts w:cstheme="minorHAnsi"/>
          <w:b/>
          <w:bCs/>
          <w:color w:val="000000"/>
          <w:sz w:val="32"/>
          <w:szCs w:val="32"/>
        </w:rPr>
        <w:t>bjectives</w:t>
      </w:r>
    </w:p>
    <w:p w14:paraId="7880505A" w14:textId="77777777" w:rsidR="00C644E4" w:rsidRPr="00355B56" w:rsidRDefault="00C644E4" w:rsidP="00C644E4">
      <w:pPr>
        <w:autoSpaceDE w:val="0"/>
        <w:autoSpaceDN w:val="0"/>
        <w:adjustRightInd w:val="0"/>
        <w:spacing w:after="0" w:line="240" w:lineRule="auto"/>
        <w:rPr>
          <w:rFonts w:cstheme="minorHAnsi"/>
          <w:bCs/>
          <w:color w:val="000000"/>
          <w:sz w:val="24"/>
          <w:szCs w:val="24"/>
        </w:rPr>
      </w:pPr>
    </w:p>
    <w:p w14:paraId="6D977ECF" w14:textId="77777777" w:rsidR="00C644E4" w:rsidRPr="002324B3" w:rsidRDefault="00C644E4" w:rsidP="00C644E4">
      <w:pPr>
        <w:autoSpaceDE w:val="0"/>
        <w:autoSpaceDN w:val="0"/>
        <w:adjustRightInd w:val="0"/>
        <w:spacing w:after="120" w:line="240" w:lineRule="auto"/>
        <w:rPr>
          <w:rFonts w:cstheme="minorHAnsi"/>
          <w:bCs/>
          <w:color w:val="000000"/>
          <w:sz w:val="24"/>
          <w:szCs w:val="24"/>
        </w:rPr>
      </w:pPr>
      <w:r w:rsidRPr="002324B3">
        <w:rPr>
          <w:rFonts w:cstheme="minorHAnsi"/>
          <w:bCs/>
          <w:color w:val="000000"/>
          <w:sz w:val="24"/>
          <w:szCs w:val="24"/>
        </w:rPr>
        <w:t>Directors should share a passion for and support these stated objectives:</w:t>
      </w:r>
    </w:p>
    <w:p w14:paraId="67E8BD9D" w14:textId="77777777" w:rsidR="00C644E4" w:rsidRPr="002324B3" w:rsidRDefault="00C644E4" w:rsidP="00C644E4">
      <w:pPr>
        <w:numPr>
          <w:ilvl w:val="0"/>
          <w:numId w:val="8"/>
        </w:numPr>
        <w:tabs>
          <w:tab w:val="clear" w:pos="720"/>
          <w:tab w:val="num" w:pos="284"/>
        </w:tabs>
        <w:autoSpaceDE w:val="0"/>
        <w:autoSpaceDN w:val="0"/>
        <w:adjustRightInd w:val="0"/>
        <w:spacing w:after="120" w:line="240" w:lineRule="auto"/>
        <w:ind w:left="284" w:hanging="284"/>
        <w:rPr>
          <w:rFonts w:cstheme="minorHAnsi"/>
          <w:bCs/>
          <w:color w:val="000000"/>
          <w:sz w:val="24"/>
          <w:szCs w:val="24"/>
        </w:rPr>
      </w:pPr>
      <w:r w:rsidRPr="002324B3">
        <w:rPr>
          <w:rFonts w:cstheme="minorHAnsi"/>
          <w:bCs/>
          <w:color w:val="000000"/>
          <w:sz w:val="24"/>
          <w:szCs w:val="24"/>
        </w:rPr>
        <w:t>To proactively communicate factual information on farm practices and food production</w:t>
      </w:r>
      <w:r w:rsidR="009136CA" w:rsidRPr="002324B3">
        <w:rPr>
          <w:rFonts w:cstheme="minorHAnsi"/>
          <w:bCs/>
          <w:color w:val="000000"/>
          <w:sz w:val="24"/>
          <w:szCs w:val="24"/>
        </w:rPr>
        <w:t>;</w:t>
      </w:r>
    </w:p>
    <w:p w14:paraId="66BF17F5" w14:textId="77777777" w:rsidR="00C644E4" w:rsidRPr="002324B3" w:rsidRDefault="00C644E4" w:rsidP="00C644E4">
      <w:pPr>
        <w:numPr>
          <w:ilvl w:val="0"/>
          <w:numId w:val="8"/>
        </w:numPr>
        <w:tabs>
          <w:tab w:val="clear" w:pos="720"/>
          <w:tab w:val="num" w:pos="284"/>
        </w:tabs>
        <w:autoSpaceDE w:val="0"/>
        <w:autoSpaceDN w:val="0"/>
        <w:adjustRightInd w:val="0"/>
        <w:spacing w:after="120" w:line="240" w:lineRule="auto"/>
        <w:ind w:left="284" w:hanging="284"/>
        <w:rPr>
          <w:rFonts w:cstheme="minorHAnsi"/>
          <w:bCs/>
          <w:color w:val="000000"/>
          <w:sz w:val="24"/>
          <w:szCs w:val="24"/>
        </w:rPr>
      </w:pPr>
      <w:r w:rsidRPr="002324B3">
        <w:rPr>
          <w:rFonts w:cstheme="minorHAnsi"/>
          <w:bCs/>
          <w:color w:val="000000"/>
          <w:sz w:val="24"/>
          <w:szCs w:val="24"/>
        </w:rPr>
        <w:t>To provide proactive leadership from the grassroots on agricultural issues</w:t>
      </w:r>
      <w:r w:rsidR="009136CA" w:rsidRPr="002324B3">
        <w:rPr>
          <w:rFonts w:cstheme="minorHAnsi"/>
          <w:bCs/>
          <w:color w:val="000000"/>
          <w:sz w:val="24"/>
          <w:szCs w:val="24"/>
        </w:rPr>
        <w:t>;</w:t>
      </w:r>
    </w:p>
    <w:p w14:paraId="4C070FBC" w14:textId="77777777" w:rsidR="00C644E4" w:rsidRPr="002324B3" w:rsidRDefault="00C644E4" w:rsidP="00C644E4">
      <w:pPr>
        <w:numPr>
          <w:ilvl w:val="0"/>
          <w:numId w:val="8"/>
        </w:numPr>
        <w:tabs>
          <w:tab w:val="clear" w:pos="720"/>
          <w:tab w:val="num" w:pos="284"/>
        </w:tabs>
        <w:autoSpaceDE w:val="0"/>
        <w:autoSpaceDN w:val="0"/>
        <w:adjustRightInd w:val="0"/>
        <w:spacing w:after="120" w:line="240" w:lineRule="auto"/>
        <w:ind w:left="284" w:hanging="284"/>
        <w:rPr>
          <w:rFonts w:cstheme="minorHAnsi"/>
          <w:bCs/>
          <w:color w:val="000000"/>
          <w:sz w:val="24"/>
          <w:szCs w:val="24"/>
        </w:rPr>
      </w:pPr>
      <w:r w:rsidRPr="002324B3">
        <w:rPr>
          <w:rFonts w:cstheme="minorHAnsi"/>
          <w:bCs/>
          <w:color w:val="000000"/>
          <w:sz w:val="24"/>
          <w:szCs w:val="24"/>
        </w:rPr>
        <w:t>To advance and promote responsible farm animal care and environmental stewardship</w:t>
      </w:r>
      <w:r w:rsidR="009136CA" w:rsidRPr="002324B3">
        <w:rPr>
          <w:rFonts w:cstheme="minorHAnsi"/>
          <w:bCs/>
          <w:color w:val="000000"/>
          <w:sz w:val="24"/>
          <w:szCs w:val="24"/>
        </w:rPr>
        <w:t>;</w:t>
      </w:r>
    </w:p>
    <w:p w14:paraId="45F37132" w14:textId="77777777" w:rsidR="00C644E4" w:rsidRPr="002324B3" w:rsidRDefault="00C644E4" w:rsidP="00C644E4">
      <w:pPr>
        <w:numPr>
          <w:ilvl w:val="0"/>
          <w:numId w:val="8"/>
        </w:numPr>
        <w:tabs>
          <w:tab w:val="clear" w:pos="720"/>
          <w:tab w:val="num" w:pos="284"/>
        </w:tabs>
        <w:autoSpaceDE w:val="0"/>
        <w:autoSpaceDN w:val="0"/>
        <w:adjustRightInd w:val="0"/>
        <w:spacing w:after="120" w:line="240" w:lineRule="auto"/>
        <w:ind w:left="284" w:hanging="284"/>
        <w:rPr>
          <w:rFonts w:cstheme="minorHAnsi"/>
          <w:bCs/>
          <w:color w:val="000000"/>
          <w:sz w:val="24"/>
          <w:szCs w:val="24"/>
        </w:rPr>
      </w:pPr>
      <w:r w:rsidRPr="002324B3">
        <w:rPr>
          <w:rFonts w:cstheme="minorHAnsi"/>
          <w:bCs/>
          <w:color w:val="000000"/>
          <w:sz w:val="24"/>
          <w:szCs w:val="24"/>
        </w:rPr>
        <w:t>To deliver specialized expertise and training on communications and the issues in agriculture</w:t>
      </w:r>
      <w:r w:rsidR="009136CA" w:rsidRPr="002324B3">
        <w:rPr>
          <w:rFonts w:cstheme="minorHAnsi"/>
          <w:bCs/>
          <w:color w:val="000000"/>
          <w:sz w:val="24"/>
          <w:szCs w:val="24"/>
        </w:rPr>
        <w:t>.</w:t>
      </w:r>
    </w:p>
    <w:p w14:paraId="274A5319" w14:textId="77777777" w:rsidR="00C644E4" w:rsidRPr="00355B56" w:rsidRDefault="00C644E4" w:rsidP="00C644E4">
      <w:pPr>
        <w:autoSpaceDE w:val="0"/>
        <w:autoSpaceDN w:val="0"/>
        <w:adjustRightInd w:val="0"/>
        <w:spacing w:after="0" w:line="240" w:lineRule="auto"/>
        <w:rPr>
          <w:rFonts w:cstheme="minorHAnsi"/>
          <w:b/>
          <w:bCs/>
          <w:color w:val="000000"/>
          <w:sz w:val="32"/>
          <w:szCs w:val="32"/>
        </w:rPr>
      </w:pPr>
    </w:p>
    <w:p w14:paraId="6962A7F1" w14:textId="77777777" w:rsidR="00C644E4" w:rsidRPr="00355B56" w:rsidRDefault="009136CA" w:rsidP="00C644E4">
      <w:pPr>
        <w:autoSpaceDE w:val="0"/>
        <w:autoSpaceDN w:val="0"/>
        <w:adjustRightInd w:val="0"/>
        <w:spacing w:after="0" w:line="240" w:lineRule="auto"/>
        <w:rPr>
          <w:rFonts w:cstheme="minorHAnsi"/>
          <w:b/>
          <w:bCs/>
          <w:color w:val="000000"/>
          <w:sz w:val="32"/>
          <w:szCs w:val="32"/>
        </w:rPr>
      </w:pPr>
      <w:r>
        <w:rPr>
          <w:rFonts w:cstheme="minorHAnsi"/>
          <w:b/>
          <w:bCs/>
          <w:color w:val="000000"/>
          <w:sz w:val="32"/>
          <w:szCs w:val="32"/>
        </w:rPr>
        <w:t>Basic r</w:t>
      </w:r>
      <w:r w:rsidR="00C644E4" w:rsidRPr="00355B56">
        <w:rPr>
          <w:rFonts w:cstheme="minorHAnsi"/>
          <w:b/>
          <w:bCs/>
          <w:color w:val="000000"/>
          <w:sz w:val="32"/>
          <w:szCs w:val="32"/>
        </w:rPr>
        <w:t>esponsibilities</w:t>
      </w:r>
    </w:p>
    <w:p w14:paraId="08D1BBCB" w14:textId="77777777" w:rsidR="00C644E4" w:rsidRPr="00355B56" w:rsidRDefault="00C644E4" w:rsidP="00C644E4">
      <w:pPr>
        <w:pStyle w:val="Default"/>
        <w:rPr>
          <w:rFonts w:asciiTheme="minorHAnsi" w:hAnsiTheme="minorHAnsi" w:cstheme="minorHAnsi"/>
          <w:sz w:val="23"/>
          <w:szCs w:val="23"/>
        </w:rPr>
      </w:pPr>
    </w:p>
    <w:p w14:paraId="711E1C28" w14:textId="77777777" w:rsidR="00C644E4" w:rsidRPr="002324B3" w:rsidRDefault="00C644E4" w:rsidP="00C644E4">
      <w:pPr>
        <w:pStyle w:val="Default"/>
        <w:numPr>
          <w:ilvl w:val="0"/>
          <w:numId w:val="9"/>
        </w:numPr>
        <w:spacing w:after="120"/>
        <w:ind w:left="284" w:hanging="284"/>
        <w:rPr>
          <w:rFonts w:asciiTheme="minorHAnsi" w:hAnsiTheme="minorHAnsi" w:cstheme="minorHAnsi"/>
        </w:rPr>
      </w:pPr>
      <w:r w:rsidRPr="002324B3">
        <w:rPr>
          <w:rFonts w:asciiTheme="minorHAnsi" w:hAnsiTheme="minorHAnsi" w:cstheme="minorHAnsi"/>
        </w:rPr>
        <w:t>Determine the organization’s mission, purpose and strategy</w:t>
      </w:r>
      <w:r w:rsidR="009136CA" w:rsidRPr="002324B3">
        <w:rPr>
          <w:rFonts w:asciiTheme="minorHAnsi" w:hAnsiTheme="minorHAnsi" w:cstheme="minorHAnsi"/>
        </w:rPr>
        <w:t>;</w:t>
      </w:r>
    </w:p>
    <w:p w14:paraId="2B2B1A53" w14:textId="77777777" w:rsidR="00C644E4" w:rsidRPr="002324B3" w:rsidRDefault="009136CA" w:rsidP="00C644E4">
      <w:pPr>
        <w:pStyle w:val="Default"/>
        <w:numPr>
          <w:ilvl w:val="0"/>
          <w:numId w:val="9"/>
        </w:numPr>
        <w:spacing w:after="120"/>
        <w:ind w:left="284" w:hanging="284"/>
        <w:rPr>
          <w:rFonts w:asciiTheme="minorHAnsi" w:hAnsiTheme="minorHAnsi" w:cstheme="minorHAnsi"/>
        </w:rPr>
      </w:pPr>
      <w:r w:rsidRPr="002324B3">
        <w:rPr>
          <w:rFonts w:asciiTheme="minorHAnsi" w:hAnsiTheme="minorHAnsi" w:cstheme="minorHAnsi"/>
        </w:rPr>
        <w:t>Select the Executive Director;</w:t>
      </w:r>
    </w:p>
    <w:p w14:paraId="2F9DBC4B" w14:textId="77777777" w:rsidR="00C644E4" w:rsidRPr="002324B3" w:rsidRDefault="00C644E4" w:rsidP="00C644E4">
      <w:pPr>
        <w:pStyle w:val="Default"/>
        <w:numPr>
          <w:ilvl w:val="0"/>
          <w:numId w:val="9"/>
        </w:numPr>
        <w:spacing w:after="120"/>
        <w:ind w:left="284" w:hanging="284"/>
        <w:rPr>
          <w:rFonts w:asciiTheme="minorHAnsi" w:hAnsiTheme="minorHAnsi" w:cstheme="minorHAnsi"/>
        </w:rPr>
      </w:pPr>
      <w:r w:rsidRPr="002324B3">
        <w:rPr>
          <w:rFonts w:asciiTheme="minorHAnsi" w:hAnsiTheme="minorHAnsi" w:cstheme="minorHAnsi"/>
        </w:rPr>
        <w:t>Support the Executive Director</w:t>
      </w:r>
      <w:r w:rsidR="009136CA" w:rsidRPr="002324B3">
        <w:rPr>
          <w:rFonts w:asciiTheme="minorHAnsi" w:hAnsiTheme="minorHAnsi" w:cstheme="minorHAnsi"/>
        </w:rPr>
        <w:t xml:space="preserve"> and review his/her performance;</w:t>
      </w:r>
    </w:p>
    <w:p w14:paraId="514D506D" w14:textId="77777777" w:rsidR="00C644E4" w:rsidRPr="002324B3" w:rsidRDefault="00C644E4" w:rsidP="00C644E4">
      <w:pPr>
        <w:pStyle w:val="Default"/>
        <w:numPr>
          <w:ilvl w:val="0"/>
          <w:numId w:val="9"/>
        </w:numPr>
        <w:spacing w:after="120"/>
        <w:ind w:left="284" w:hanging="284"/>
        <w:rPr>
          <w:rFonts w:asciiTheme="minorHAnsi" w:hAnsiTheme="minorHAnsi" w:cstheme="minorHAnsi"/>
        </w:rPr>
      </w:pPr>
      <w:r w:rsidRPr="002324B3">
        <w:rPr>
          <w:rFonts w:asciiTheme="minorHAnsi" w:hAnsiTheme="minorHAnsi" w:cstheme="minorHAnsi"/>
        </w:rPr>
        <w:t>Enhance the organization’s brand</w:t>
      </w:r>
      <w:r w:rsidR="009136CA" w:rsidRPr="002324B3">
        <w:rPr>
          <w:rFonts w:asciiTheme="minorHAnsi" w:hAnsiTheme="minorHAnsi" w:cstheme="minorHAnsi"/>
        </w:rPr>
        <w:t>;</w:t>
      </w:r>
    </w:p>
    <w:p w14:paraId="1E1354DE" w14:textId="77777777" w:rsidR="00C644E4" w:rsidRPr="002324B3" w:rsidRDefault="00C644E4" w:rsidP="00C644E4">
      <w:pPr>
        <w:pStyle w:val="Default"/>
        <w:numPr>
          <w:ilvl w:val="0"/>
          <w:numId w:val="9"/>
        </w:numPr>
        <w:spacing w:after="120"/>
        <w:ind w:left="284" w:hanging="284"/>
        <w:rPr>
          <w:rFonts w:asciiTheme="minorHAnsi" w:hAnsiTheme="minorHAnsi" w:cstheme="minorHAnsi"/>
        </w:rPr>
      </w:pPr>
      <w:r w:rsidRPr="002324B3">
        <w:rPr>
          <w:rFonts w:asciiTheme="minorHAnsi" w:hAnsiTheme="minorHAnsi" w:cstheme="minorHAnsi"/>
        </w:rPr>
        <w:t>Ensure effective organization and business planning</w:t>
      </w:r>
      <w:r w:rsidR="009136CA" w:rsidRPr="002324B3">
        <w:rPr>
          <w:rFonts w:asciiTheme="minorHAnsi" w:hAnsiTheme="minorHAnsi" w:cstheme="minorHAnsi"/>
        </w:rPr>
        <w:t>;</w:t>
      </w:r>
      <w:r w:rsidRPr="002324B3">
        <w:rPr>
          <w:rFonts w:asciiTheme="minorHAnsi" w:hAnsiTheme="minorHAnsi" w:cstheme="minorHAnsi"/>
        </w:rPr>
        <w:t xml:space="preserve"> </w:t>
      </w:r>
    </w:p>
    <w:p w14:paraId="66AB985F" w14:textId="77777777" w:rsidR="00C644E4" w:rsidRPr="002324B3" w:rsidRDefault="00C644E4" w:rsidP="00C644E4">
      <w:pPr>
        <w:pStyle w:val="Default"/>
        <w:numPr>
          <w:ilvl w:val="0"/>
          <w:numId w:val="9"/>
        </w:numPr>
        <w:spacing w:after="120"/>
        <w:ind w:left="284" w:hanging="284"/>
        <w:rPr>
          <w:rFonts w:asciiTheme="minorHAnsi" w:hAnsiTheme="minorHAnsi" w:cstheme="minorHAnsi"/>
        </w:rPr>
      </w:pPr>
      <w:r w:rsidRPr="002324B3">
        <w:rPr>
          <w:rFonts w:asciiTheme="minorHAnsi" w:hAnsiTheme="minorHAnsi" w:cstheme="minorHAnsi"/>
        </w:rPr>
        <w:t>Ensure and effectively manage financial resources</w:t>
      </w:r>
      <w:r w:rsidR="009136CA" w:rsidRPr="002324B3">
        <w:rPr>
          <w:rFonts w:asciiTheme="minorHAnsi" w:hAnsiTheme="minorHAnsi" w:cstheme="minorHAnsi"/>
        </w:rPr>
        <w:t>;</w:t>
      </w:r>
      <w:r w:rsidRPr="002324B3">
        <w:rPr>
          <w:rFonts w:asciiTheme="minorHAnsi" w:hAnsiTheme="minorHAnsi" w:cstheme="minorHAnsi"/>
        </w:rPr>
        <w:t xml:space="preserve"> </w:t>
      </w:r>
    </w:p>
    <w:p w14:paraId="6001588A" w14:textId="77777777" w:rsidR="00C644E4" w:rsidRPr="002324B3" w:rsidRDefault="00C644E4" w:rsidP="00C644E4">
      <w:pPr>
        <w:pStyle w:val="Default"/>
        <w:numPr>
          <w:ilvl w:val="0"/>
          <w:numId w:val="9"/>
        </w:numPr>
        <w:spacing w:after="120"/>
        <w:ind w:left="284" w:hanging="284"/>
        <w:rPr>
          <w:rFonts w:asciiTheme="minorHAnsi" w:hAnsiTheme="minorHAnsi" w:cstheme="minorHAnsi"/>
        </w:rPr>
      </w:pPr>
      <w:r w:rsidRPr="002324B3">
        <w:rPr>
          <w:rFonts w:asciiTheme="minorHAnsi" w:hAnsiTheme="minorHAnsi" w:cstheme="minorHAnsi"/>
        </w:rPr>
        <w:t xml:space="preserve">Determine and monitor the organization’s programs and services </w:t>
      </w:r>
      <w:r w:rsidR="009136CA" w:rsidRPr="002324B3">
        <w:rPr>
          <w:rFonts w:asciiTheme="minorHAnsi" w:hAnsiTheme="minorHAnsi" w:cstheme="minorHAnsi"/>
        </w:rPr>
        <w:t>;</w:t>
      </w:r>
    </w:p>
    <w:p w14:paraId="2EAE92C8" w14:textId="77777777" w:rsidR="00C644E4" w:rsidRPr="002324B3" w:rsidRDefault="00C644E4" w:rsidP="00C644E4">
      <w:pPr>
        <w:pStyle w:val="Default"/>
        <w:numPr>
          <w:ilvl w:val="0"/>
          <w:numId w:val="9"/>
        </w:numPr>
        <w:spacing w:after="120"/>
        <w:ind w:left="284" w:hanging="284"/>
        <w:rPr>
          <w:rFonts w:asciiTheme="minorHAnsi" w:hAnsiTheme="minorHAnsi" w:cstheme="minorHAnsi"/>
        </w:rPr>
      </w:pPr>
      <w:r w:rsidRPr="002324B3">
        <w:rPr>
          <w:rFonts w:asciiTheme="minorHAnsi" w:hAnsiTheme="minorHAnsi" w:cstheme="minorHAnsi"/>
        </w:rPr>
        <w:t xml:space="preserve">Ensure that appropriate policies and procedures are in place, including assessing its own </w:t>
      </w:r>
      <w:r w:rsidR="009136CA" w:rsidRPr="002324B3">
        <w:rPr>
          <w:rFonts w:asciiTheme="minorHAnsi" w:hAnsiTheme="minorHAnsi" w:cstheme="minorHAnsi"/>
        </w:rPr>
        <w:t>performance on an ongoing basis.</w:t>
      </w:r>
    </w:p>
    <w:p w14:paraId="7A41C4AA" w14:textId="77777777" w:rsidR="00C644E4" w:rsidRPr="002324B3" w:rsidRDefault="00C644E4" w:rsidP="00C644E4">
      <w:pPr>
        <w:autoSpaceDE w:val="0"/>
        <w:autoSpaceDN w:val="0"/>
        <w:adjustRightInd w:val="0"/>
        <w:spacing w:after="0" w:line="240" w:lineRule="auto"/>
        <w:rPr>
          <w:rFonts w:cstheme="minorHAnsi"/>
          <w:b/>
          <w:bCs/>
          <w:color w:val="000000"/>
          <w:sz w:val="24"/>
          <w:szCs w:val="24"/>
        </w:rPr>
      </w:pPr>
    </w:p>
    <w:p w14:paraId="4822AEEF" w14:textId="77777777" w:rsidR="00C644E4" w:rsidRPr="002324B3" w:rsidRDefault="00C644E4" w:rsidP="00C644E4">
      <w:pPr>
        <w:rPr>
          <w:rFonts w:cstheme="minorHAnsi"/>
          <w:b/>
          <w:bCs/>
          <w:color w:val="000000"/>
          <w:sz w:val="24"/>
          <w:szCs w:val="24"/>
        </w:rPr>
      </w:pPr>
      <w:r w:rsidRPr="002324B3">
        <w:rPr>
          <w:rFonts w:cstheme="minorHAnsi"/>
          <w:b/>
          <w:bCs/>
          <w:color w:val="000000"/>
          <w:sz w:val="24"/>
          <w:szCs w:val="24"/>
        </w:rPr>
        <w:br w:type="page"/>
      </w:r>
    </w:p>
    <w:p w14:paraId="759DE65B" w14:textId="77777777" w:rsidR="00C644E4" w:rsidRPr="00355B56" w:rsidRDefault="00C644E4" w:rsidP="00C644E4">
      <w:pPr>
        <w:autoSpaceDE w:val="0"/>
        <w:autoSpaceDN w:val="0"/>
        <w:adjustRightInd w:val="0"/>
        <w:spacing w:after="0" w:line="240" w:lineRule="auto"/>
        <w:rPr>
          <w:rFonts w:cstheme="minorHAnsi"/>
          <w:b/>
          <w:bCs/>
          <w:color w:val="000000"/>
          <w:sz w:val="32"/>
          <w:szCs w:val="32"/>
        </w:rPr>
      </w:pPr>
      <w:r w:rsidRPr="00355B56">
        <w:rPr>
          <w:rFonts w:cstheme="minorHAnsi"/>
          <w:b/>
          <w:bCs/>
          <w:color w:val="000000"/>
          <w:sz w:val="32"/>
          <w:szCs w:val="32"/>
        </w:rPr>
        <w:lastRenderedPageBreak/>
        <w:t xml:space="preserve">Knowledge of </w:t>
      </w:r>
      <w:r w:rsidR="009136CA">
        <w:rPr>
          <w:rFonts w:cstheme="minorHAnsi"/>
          <w:b/>
          <w:bCs/>
          <w:color w:val="000000"/>
          <w:sz w:val="32"/>
          <w:szCs w:val="32"/>
        </w:rPr>
        <w:t>c</w:t>
      </w:r>
      <w:r w:rsidRPr="00355B56">
        <w:rPr>
          <w:rFonts w:cstheme="minorHAnsi"/>
          <w:b/>
          <w:bCs/>
          <w:color w:val="000000"/>
          <w:sz w:val="32"/>
          <w:szCs w:val="32"/>
        </w:rPr>
        <w:t xml:space="preserve">urrent </w:t>
      </w:r>
      <w:r w:rsidR="009136CA">
        <w:rPr>
          <w:rFonts w:cstheme="minorHAnsi"/>
          <w:b/>
          <w:bCs/>
          <w:color w:val="000000"/>
          <w:sz w:val="32"/>
          <w:szCs w:val="32"/>
        </w:rPr>
        <w:t>e</w:t>
      </w:r>
      <w:r w:rsidRPr="00355B56">
        <w:rPr>
          <w:rFonts w:cstheme="minorHAnsi"/>
          <w:b/>
          <w:bCs/>
          <w:color w:val="000000"/>
          <w:sz w:val="32"/>
          <w:szCs w:val="32"/>
        </w:rPr>
        <w:t>vents</w:t>
      </w:r>
    </w:p>
    <w:p w14:paraId="459B219A" w14:textId="77777777" w:rsidR="00C644E4" w:rsidRPr="00355B56" w:rsidRDefault="00C644E4" w:rsidP="00C644E4">
      <w:pPr>
        <w:autoSpaceDE w:val="0"/>
        <w:autoSpaceDN w:val="0"/>
        <w:adjustRightInd w:val="0"/>
        <w:spacing w:after="0" w:line="240" w:lineRule="auto"/>
        <w:rPr>
          <w:rFonts w:cstheme="minorHAnsi"/>
          <w:color w:val="000000"/>
          <w:sz w:val="24"/>
          <w:szCs w:val="24"/>
        </w:rPr>
      </w:pPr>
    </w:p>
    <w:p w14:paraId="6B64E430" w14:textId="77777777" w:rsidR="00C644E4" w:rsidRPr="00355B56" w:rsidRDefault="00C644E4" w:rsidP="00C644E4">
      <w:pPr>
        <w:autoSpaceDE w:val="0"/>
        <w:autoSpaceDN w:val="0"/>
        <w:adjustRightInd w:val="0"/>
        <w:spacing w:after="0" w:line="240" w:lineRule="auto"/>
        <w:rPr>
          <w:rFonts w:cstheme="minorHAnsi"/>
          <w:color w:val="000000"/>
          <w:sz w:val="24"/>
          <w:szCs w:val="24"/>
        </w:rPr>
      </w:pPr>
      <w:r w:rsidRPr="00355B56">
        <w:rPr>
          <w:rFonts w:cstheme="minorHAnsi"/>
          <w:color w:val="000000"/>
          <w:sz w:val="24"/>
          <w:szCs w:val="24"/>
        </w:rPr>
        <w:t>Keeping up to date with current affairs</w:t>
      </w:r>
      <w:r>
        <w:rPr>
          <w:rFonts w:cstheme="minorHAnsi"/>
          <w:color w:val="000000"/>
          <w:sz w:val="24"/>
          <w:szCs w:val="24"/>
        </w:rPr>
        <w:t xml:space="preserve"> and issues</w:t>
      </w:r>
      <w:r w:rsidRPr="00355B56">
        <w:rPr>
          <w:rFonts w:cstheme="minorHAnsi"/>
          <w:color w:val="000000"/>
          <w:sz w:val="24"/>
          <w:szCs w:val="24"/>
        </w:rPr>
        <w:t>, especially as they relate to the agriculture sector</w:t>
      </w:r>
      <w:r>
        <w:rPr>
          <w:rFonts w:cstheme="minorHAnsi"/>
          <w:color w:val="000000"/>
          <w:sz w:val="24"/>
          <w:szCs w:val="24"/>
        </w:rPr>
        <w:t>,</w:t>
      </w:r>
      <w:r w:rsidRPr="00355B56">
        <w:rPr>
          <w:rFonts w:cstheme="minorHAnsi"/>
          <w:color w:val="000000"/>
          <w:sz w:val="24"/>
          <w:szCs w:val="24"/>
        </w:rPr>
        <w:t xml:space="preserve"> is an important part of being a </w:t>
      </w:r>
      <w:r w:rsidR="009136CA">
        <w:rPr>
          <w:rFonts w:cstheme="minorHAnsi"/>
          <w:color w:val="000000"/>
          <w:sz w:val="24"/>
          <w:szCs w:val="24"/>
        </w:rPr>
        <w:t>d</w:t>
      </w:r>
      <w:r w:rsidRPr="00355B56">
        <w:rPr>
          <w:rFonts w:cstheme="minorHAnsi"/>
          <w:color w:val="000000"/>
          <w:sz w:val="24"/>
          <w:szCs w:val="24"/>
        </w:rPr>
        <w:t>irector.</w:t>
      </w:r>
    </w:p>
    <w:p w14:paraId="1892FE13" w14:textId="77777777" w:rsidR="00C644E4" w:rsidRPr="00355B56" w:rsidRDefault="00C644E4" w:rsidP="00C644E4">
      <w:pPr>
        <w:autoSpaceDE w:val="0"/>
        <w:autoSpaceDN w:val="0"/>
        <w:adjustRightInd w:val="0"/>
        <w:spacing w:after="0" w:line="240" w:lineRule="auto"/>
        <w:rPr>
          <w:rFonts w:cstheme="minorHAnsi"/>
          <w:b/>
          <w:bCs/>
          <w:color w:val="000000"/>
          <w:sz w:val="32"/>
          <w:szCs w:val="32"/>
        </w:rPr>
      </w:pPr>
      <w:r>
        <w:rPr>
          <w:rFonts w:cstheme="minorHAnsi"/>
          <w:b/>
          <w:bCs/>
          <w:color w:val="000000"/>
          <w:sz w:val="32"/>
          <w:szCs w:val="32"/>
        </w:rPr>
        <w:br/>
      </w:r>
      <w:r w:rsidR="009136CA">
        <w:rPr>
          <w:rFonts w:cstheme="minorHAnsi"/>
          <w:b/>
          <w:bCs/>
          <w:color w:val="000000"/>
          <w:sz w:val="32"/>
          <w:szCs w:val="32"/>
        </w:rPr>
        <w:t>Commitment of t</w:t>
      </w:r>
      <w:r w:rsidRPr="00355B56">
        <w:rPr>
          <w:rFonts w:cstheme="minorHAnsi"/>
          <w:b/>
          <w:bCs/>
          <w:color w:val="000000"/>
          <w:sz w:val="32"/>
          <w:szCs w:val="32"/>
        </w:rPr>
        <w:t>ime</w:t>
      </w:r>
      <w:r w:rsidR="009136CA">
        <w:rPr>
          <w:rFonts w:cstheme="minorHAnsi"/>
          <w:b/>
          <w:bCs/>
          <w:color w:val="000000"/>
          <w:sz w:val="32"/>
          <w:szCs w:val="32"/>
        </w:rPr>
        <w:t xml:space="preserve"> &amp; a</w:t>
      </w:r>
      <w:r>
        <w:rPr>
          <w:rFonts w:cstheme="minorHAnsi"/>
          <w:b/>
          <w:bCs/>
          <w:color w:val="000000"/>
          <w:sz w:val="32"/>
          <w:szCs w:val="32"/>
        </w:rPr>
        <w:t>ttendance</w:t>
      </w:r>
    </w:p>
    <w:p w14:paraId="5A29E376" w14:textId="77777777" w:rsidR="00C644E4" w:rsidRPr="00355B56" w:rsidRDefault="00C644E4" w:rsidP="00C644E4">
      <w:pPr>
        <w:autoSpaceDE w:val="0"/>
        <w:autoSpaceDN w:val="0"/>
        <w:adjustRightInd w:val="0"/>
        <w:spacing w:after="0" w:line="240" w:lineRule="auto"/>
        <w:rPr>
          <w:rFonts w:cstheme="minorHAnsi"/>
          <w:color w:val="000000"/>
          <w:sz w:val="24"/>
          <w:szCs w:val="24"/>
        </w:rPr>
      </w:pPr>
    </w:p>
    <w:p w14:paraId="1408076D" w14:textId="77777777" w:rsidR="00C644E4" w:rsidRPr="00355B56" w:rsidRDefault="00C644E4" w:rsidP="00C644E4">
      <w:pPr>
        <w:autoSpaceDE w:val="0"/>
        <w:autoSpaceDN w:val="0"/>
        <w:adjustRightInd w:val="0"/>
        <w:spacing w:after="0" w:line="240" w:lineRule="auto"/>
        <w:rPr>
          <w:rFonts w:cstheme="minorHAnsi"/>
          <w:color w:val="000000"/>
          <w:sz w:val="24"/>
          <w:szCs w:val="24"/>
        </w:rPr>
      </w:pPr>
      <w:r>
        <w:rPr>
          <w:rFonts w:cstheme="minorHAnsi"/>
          <w:color w:val="000000"/>
          <w:sz w:val="24"/>
          <w:szCs w:val="24"/>
        </w:rPr>
        <w:t>One</w:t>
      </w:r>
      <w:r w:rsidRPr="005975FD">
        <w:rPr>
          <w:rFonts w:cstheme="minorHAnsi"/>
          <w:color w:val="000000"/>
          <w:sz w:val="24"/>
          <w:szCs w:val="24"/>
        </w:rPr>
        <w:t xml:space="preserve"> importan</w:t>
      </w:r>
      <w:r w:rsidR="009136CA">
        <w:rPr>
          <w:rFonts w:cstheme="minorHAnsi"/>
          <w:color w:val="000000"/>
          <w:sz w:val="24"/>
          <w:szCs w:val="24"/>
        </w:rPr>
        <w:t>t qualification in the role as d</w:t>
      </w:r>
      <w:r w:rsidRPr="005975FD">
        <w:rPr>
          <w:rFonts w:cstheme="minorHAnsi"/>
          <w:color w:val="000000"/>
          <w:sz w:val="24"/>
          <w:szCs w:val="24"/>
        </w:rPr>
        <w:t xml:space="preserve">irector is </w:t>
      </w:r>
      <w:r w:rsidR="009136CA">
        <w:rPr>
          <w:rFonts w:cstheme="minorHAnsi"/>
          <w:color w:val="000000"/>
          <w:sz w:val="24"/>
          <w:szCs w:val="24"/>
        </w:rPr>
        <w:t>mandatory attendance at the b</w:t>
      </w:r>
      <w:r w:rsidRPr="005975FD">
        <w:rPr>
          <w:rFonts w:cstheme="minorHAnsi"/>
          <w:color w:val="000000"/>
          <w:sz w:val="24"/>
          <w:szCs w:val="24"/>
        </w:rPr>
        <w:t xml:space="preserve">oard meetings, </w:t>
      </w:r>
      <w:r>
        <w:rPr>
          <w:rFonts w:cstheme="minorHAnsi"/>
          <w:color w:val="000000"/>
          <w:sz w:val="24"/>
          <w:szCs w:val="24"/>
        </w:rPr>
        <w:t xml:space="preserve">usually held in Guelph approximately six </w:t>
      </w:r>
      <w:r w:rsidR="00FA339E">
        <w:rPr>
          <w:rFonts w:cstheme="minorHAnsi"/>
          <w:color w:val="000000"/>
          <w:sz w:val="24"/>
          <w:szCs w:val="24"/>
        </w:rPr>
        <w:t>times</w:t>
      </w:r>
      <w:r>
        <w:rPr>
          <w:rFonts w:cstheme="minorHAnsi"/>
          <w:color w:val="000000"/>
          <w:sz w:val="24"/>
          <w:szCs w:val="24"/>
        </w:rPr>
        <w:t xml:space="preserve"> per year.  </w:t>
      </w:r>
      <w:r w:rsidRPr="00355B56">
        <w:rPr>
          <w:rFonts w:cstheme="minorHAnsi"/>
          <w:color w:val="000000"/>
          <w:sz w:val="24"/>
          <w:szCs w:val="24"/>
        </w:rPr>
        <w:t xml:space="preserve">A </w:t>
      </w:r>
      <w:r w:rsidR="009136CA">
        <w:rPr>
          <w:rFonts w:cstheme="minorHAnsi"/>
          <w:color w:val="000000"/>
          <w:sz w:val="24"/>
          <w:szCs w:val="24"/>
        </w:rPr>
        <w:t>d</w:t>
      </w:r>
      <w:r w:rsidRPr="00355B56">
        <w:rPr>
          <w:rFonts w:cstheme="minorHAnsi"/>
          <w:color w:val="000000"/>
          <w:sz w:val="24"/>
          <w:szCs w:val="24"/>
        </w:rPr>
        <w:t>irector can expect to devote approximately 6 - 10 hours per month of his or her time to preparing for and attending meetings, programs, and duties.  This time commitment is the minimum to be expected, and depending on the individual</w:t>
      </w:r>
      <w:r>
        <w:rPr>
          <w:rFonts w:cstheme="minorHAnsi"/>
          <w:color w:val="000000"/>
          <w:sz w:val="24"/>
          <w:szCs w:val="24"/>
        </w:rPr>
        <w:t xml:space="preserve"> and their appointments</w:t>
      </w:r>
      <w:r w:rsidRPr="00355B56">
        <w:rPr>
          <w:rFonts w:cstheme="minorHAnsi"/>
          <w:color w:val="000000"/>
          <w:sz w:val="24"/>
          <w:szCs w:val="24"/>
        </w:rPr>
        <w:t>, can be more extensive.</w:t>
      </w:r>
    </w:p>
    <w:p w14:paraId="1311A71C" w14:textId="77777777" w:rsidR="00C644E4" w:rsidRDefault="00C644E4" w:rsidP="00C644E4">
      <w:pPr>
        <w:autoSpaceDE w:val="0"/>
        <w:autoSpaceDN w:val="0"/>
        <w:adjustRightInd w:val="0"/>
        <w:spacing w:after="0" w:line="240" w:lineRule="auto"/>
        <w:rPr>
          <w:rFonts w:cstheme="minorHAnsi"/>
          <w:b/>
          <w:bCs/>
          <w:color w:val="000000"/>
          <w:sz w:val="32"/>
          <w:szCs w:val="32"/>
        </w:rPr>
      </w:pPr>
    </w:p>
    <w:p w14:paraId="27448DBA" w14:textId="77777777" w:rsidR="00C644E4" w:rsidRPr="00355B56" w:rsidRDefault="00C644E4" w:rsidP="00C644E4">
      <w:pPr>
        <w:autoSpaceDE w:val="0"/>
        <w:autoSpaceDN w:val="0"/>
        <w:adjustRightInd w:val="0"/>
        <w:spacing w:after="0" w:line="240" w:lineRule="auto"/>
        <w:rPr>
          <w:rFonts w:cstheme="minorHAnsi"/>
          <w:b/>
          <w:bCs/>
          <w:color w:val="000000"/>
          <w:sz w:val="32"/>
          <w:szCs w:val="32"/>
        </w:rPr>
      </w:pPr>
      <w:r w:rsidRPr="00355B56">
        <w:rPr>
          <w:rFonts w:cstheme="minorHAnsi"/>
          <w:b/>
          <w:bCs/>
          <w:color w:val="000000"/>
          <w:sz w:val="32"/>
          <w:szCs w:val="32"/>
        </w:rPr>
        <w:t xml:space="preserve">Advisory </w:t>
      </w:r>
      <w:r w:rsidR="009136CA">
        <w:rPr>
          <w:rFonts w:cstheme="minorHAnsi"/>
          <w:b/>
          <w:bCs/>
          <w:color w:val="000000"/>
          <w:sz w:val="32"/>
          <w:szCs w:val="32"/>
        </w:rPr>
        <w:t>c</w:t>
      </w:r>
      <w:r w:rsidRPr="00355B56">
        <w:rPr>
          <w:rFonts w:cstheme="minorHAnsi"/>
          <w:b/>
          <w:bCs/>
          <w:color w:val="000000"/>
          <w:sz w:val="32"/>
          <w:szCs w:val="32"/>
        </w:rPr>
        <w:t>ouncils</w:t>
      </w:r>
    </w:p>
    <w:p w14:paraId="0BFDE706" w14:textId="77777777" w:rsidR="00C644E4" w:rsidRPr="00355B56" w:rsidRDefault="00C644E4" w:rsidP="00C644E4">
      <w:pPr>
        <w:autoSpaceDE w:val="0"/>
        <w:autoSpaceDN w:val="0"/>
        <w:adjustRightInd w:val="0"/>
        <w:spacing w:after="0" w:line="240" w:lineRule="auto"/>
        <w:rPr>
          <w:rFonts w:cstheme="minorHAnsi"/>
          <w:color w:val="000000"/>
          <w:sz w:val="24"/>
          <w:szCs w:val="24"/>
          <w:highlight w:val="yellow"/>
        </w:rPr>
      </w:pPr>
    </w:p>
    <w:p w14:paraId="26948B7A" w14:textId="47A592DD" w:rsidR="00413BD6" w:rsidRDefault="009136CA" w:rsidP="00C644E4">
      <w:pPr>
        <w:autoSpaceDE w:val="0"/>
        <w:autoSpaceDN w:val="0"/>
        <w:adjustRightInd w:val="0"/>
        <w:spacing w:after="0" w:line="240" w:lineRule="auto"/>
        <w:rPr>
          <w:rFonts w:cstheme="minorHAnsi"/>
          <w:color w:val="000000"/>
          <w:sz w:val="24"/>
          <w:szCs w:val="24"/>
        </w:rPr>
      </w:pPr>
      <w:r>
        <w:rPr>
          <w:rFonts w:cstheme="minorHAnsi"/>
          <w:color w:val="000000"/>
          <w:sz w:val="24"/>
          <w:szCs w:val="24"/>
        </w:rPr>
        <w:t>A d</w:t>
      </w:r>
      <w:r w:rsidR="00C644E4" w:rsidRPr="001A6B58">
        <w:rPr>
          <w:rFonts w:cstheme="minorHAnsi"/>
          <w:color w:val="000000"/>
          <w:sz w:val="24"/>
          <w:szCs w:val="24"/>
        </w:rPr>
        <w:t xml:space="preserve">irector </w:t>
      </w:r>
      <w:r w:rsidR="004F3900">
        <w:rPr>
          <w:rFonts w:cstheme="minorHAnsi"/>
          <w:color w:val="000000"/>
          <w:sz w:val="24"/>
          <w:szCs w:val="24"/>
        </w:rPr>
        <w:t>is encouraged to have</w:t>
      </w:r>
      <w:r w:rsidR="00C644E4" w:rsidRPr="001A6B58">
        <w:rPr>
          <w:rFonts w:cstheme="minorHAnsi"/>
          <w:color w:val="000000"/>
          <w:sz w:val="24"/>
          <w:szCs w:val="24"/>
        </w:rPr>
        <w:t xml:space="preserve"> </w:t>
      </w:r>
      <w:r w:rsidR="00413BD6">
        <w:rPr>
          <w:rFonts w:cstheme="minorHAnsi"/>
          <w:color w:val="000000"/>
          <w:sz w:val="24"/>
          <w:szCs w:val="24"/>
        </w:rPr>
        <w:t xml:space="preserve">committee </w:t>
      </w:r>
      <w:r w:rsidR="004F3900">
        <w:rPr>
          <w:rFonts w:cstheme="minorHAnsi"/>
          <w:color w:val="000000"/>
          <w:sz w:val="24"/>
          <w:szCs w:val="24"/>
        </w:rPr>
        <w:t>and/</w:t>
      </w:r>
      <w:r w:rsidR="00413BD6">
        <w:rPr>
          <w:rFonts w:cstheme="minorHAnsi"/>
          <w:color w:val="000000"/>
          <w:sz w:val="24"/>
          <w:szCs w:val="24"/>
        </w:rPr>
        <w:t>or</w:t>
      </w:r>
      <w:r w:rsidR="00C644E4" w:rsidRPr="001A6B58">
        <w:rPr>
          <w:rFonts w:cstheme="minorHAnsi"/>
          <w:color w:val="000000"/>
          <w:sz w:val="24"/>
          <w:szCs w:val="24"/>
        </w:rPr>
        <w:t xml:space="preserve"> </w:t>
      </w:r>
      <w:r>
        <w:rPr>
          <w:rFonts w:cstheme="minorHAnsi"/>
          <w:color w:val="000000"/>
          <w:sz w:val="24"/>
          <w:szCs w:val="24"/>
        </w:rPr>
        <w:t>a</w:t>
      </w:r>
      <w:r w:rsidR="00C644E4" w:rsidRPr="001A6B58">
        <w:rPr>
          <w:rFonts w:cstheme="minorHAnsi"/>
          <w:color w:val="000000"/>
          <w:sz w:val="24"/>
          <w:szCs w:val="24"/>
        </w:rPr>
        <w:t xml:space="preserve">dvisory </w:t>
      </w:r>
      <w:r>
        <w:rPr>
          <w:rFonts w:cstheme="minorHAnsi"/>
          <w:color w:val="000000"/>
          <w:sz w:val="24"/>
          <w:szCs w:val="24"/>
        </w:rPr>
        <w:t>c</w:t>
      </w:r>
      <w:r w:rsidR="00413BD6">
        <w:rPr>
          <w:rFonts w:cstheme="minorHAnsi"/>
          <w:color w:val="000000"/>
          <w:sz w:val="24"/>
          <w:szCs w:val="24"/>
        </w:rPr>
        <w:t>ouncil responsibilities</w:t>
      </w:r>
      <w:r w:rsidR="00C644E4" w:rsidRPr="001A6B58">
        <w:rPr>
          <w:rFonts w:cstheme="minorHAnsi"/>
          <w:color w:val="000000"/>
          <w:sz w:val="24"/>
          <w:szCs w:val="24"/>
        </w:rPr>
        <w:t xml:space="preserve">.  </w:t>
      </w:r>
      <w:r w:rsidR="00413BD6">
        <w:rPr>
          <w:rFonts w:cstheme="minorHAnsi"/>
          <w:color w:val="000000"/>
          <w:sz w:val="24"/>
          <w:szCs w:val="24"/>
        </w:rPr>
        <w:t xml:space="preserve">Directors will choose committee members at the first board meeting following the annual meeting. Committees include: </w:t>
      </w:r>
      <w:r w:rsidR="00041879">
        <w:rPr>
          <w:rFonts w:cstheme="minorHAnsi"/>
          <w:color w:val="000000"/>
          <w:sz w:val="24"/>
          <w:szCs w:val="24"/>
        </w:rPr>
        <w:t xml:space="preserve">Executive, </w:t>
      </w:r>
      <w:r w:rsidR="00413BD6">
        <w:rPr>
          <w:rFonts w:cstheme="minorHAnsi"/>
          <w:color w:val="000000"/>
          <w:sz w:val="24"/>
          <w:szCs w:val="24"/>
        </w:rPr>
        <w:t xml:space="preserve">Governance, Human Resources, Finance, Membership/Fundraising/Marketing, </w:t>
      </w:r>
      <w:r w:rsidR="004F3900">
        <w:rPr>
          <w:rFonts w:cstheme="minorHAnsi"/>
          <w:color w:val="000000"/>
          <w:sz w:val="24"/>
          <w:szCs w:val="24"/>
        </w:rPr>
        <w:t>and Strategic</w:t>
      </w:r>
      <w:r w:rsidR="00413BD6">
        <w:rPr>
          <w:rFonts w:cstheme="minorHAnsi"/>
          <w:color w:val="000000"/>
          <w:sz w:val="24"/>
          <w:szCs w:val="24"/>
        </w:rPr>
        <w:t xml:space="preserve"> Planning.</w:t>
      </w:r>
    </w:p>
    <w:p w14:paraId="2BB786F0" w14:textId="77777777" w:rsidR="00413BD6" w:rsidRDefault="00413BD6" w:rsidP="00C644E4">
      <w:pPr>
        <w:autoSpaceDE w:val="0"/>
        <w:autoSpaceDN w:val="0"/>
        <w:adjustRightInd w:val="0"/>
        <w:spacing w:after="0" w:line="240" w:lineRule="auto"/>
        <w:rPr>
          <w:rFonts w:cstheme="minorHAnsi"/>
          <w:color w:val="000000"/>
          <w:sz w:val="24"/>
          <w:szCs w:val="24"/>
        </w:rPr>
      </w:pPr>
    </w:p>
    <w:p w14:paraId="3AC060D5" w14:textId="77777777" w:rsidR="00C644E4" w:rsidRPr="00355B56" w:rsidRDefault="00C644E4" w:rsidP="00C644E4">
      <w:pPr>
        <w:autoSpaceDE w:val="0"/>
        <w:autoSpaceDN w:val="0"/>
        <w:adjustRightInd w:val="0"/>
        <w:spacing w:after="0" w:line="240" w:lineRule="auto"/>
        <w:rPr>
          <w:rFonts w:cstheme="minorHAnsi"/>
          <w:color w:val="000000"/>
          <w:sz w:val="24"/>
          <w:szCs w:val="24"/>
        </w:rPr>
      </w:pPr>
      <w:r w:rsidRPr="001A6B58">
        <w:rPr>
          <w:rFonts w:cstheme="minorHAnsi"/>
          <w:color w:val="000000"/>
          <w:sz w:val="24"/>
          <w:szCs w:val="24"/>
        </w:rPr>
        <w:t>Advisory councils will work closely with staff i</w:t>
      </w:r>
      <w:r w:rsidR="0050438B">
        <w:rPr>
          <w:rFonts w:cstheme="minorHAnsi"/>
          <w:color w:val="000000"/>
          <w:sz w:val="24"/>
          <w:szCs w:val="24"/>
        </w:rPr>
        <w:t>n program development and issue-</w:t>
      </w:r>
      <w:r w:rsidRPr="001A6B58">
        <w:rPr>
          <w:rFonts w:cstheme="minorHAnsi"/>
          <w:color w:val="000000"/>
          <w:sz w:val="24"/>
          <w:szCs w:val="24"/>
        </w:rPr>
        <w:t>based discussions around environment and animal care specifically</w:t>
      </w:r>
      <w:r>
        <w:rPr>
          <w:rFonts w:cstheme="minorHAnsi"/>
          <w:color w:val="000000"/>
          <w:sz w:val="24"/>
          <w:szCs w:val="24"/>
        </w:rPr>
        <w:t xml:space="preserve">.  Member organizations may choose to appoint different individual(s) to sit on an </w:t>
      </w:r>
      <w:r w:rsidR="009136CA">
        <w:rPr>
          <w:rFonts w:cstheme="minorHAnsi"/>
          <w:color w:val="000000"/>
          <w:sz w:val="24"/>
          <w:szCs w:val="24"/>
        </w:rPr>
        <w:t>a</w:t>
      </w:r>
      <w:r>
        <w:rPr>
          <w:rFonts w:cstheme="minorHAnsi"/>
          <w:color w:val="000000"/>
          <w:sz w:val="24"/>
          <w:szCs w:val="24"/>
        </w:rPr>
        <w:t xml:space="preserve">dvisory </w:t>
      </w:r>
      <w:r w:rsidR="009136CA">
        <w:rPr>
          <w:rFonts w:cstheme="minorHAnsi"/>
          <w:color w:val="000000"/>
          <w:sz w:val="24"/>
          <w:szCs w:val="24"/>
        </w:rPr>
        <w:t>c</w:t>
      </w:r>
      <w:r>
        <w:rPr>
          <w:rFonts w:cstheme="minorHAnsi"/>
          <w:color w:val="000000"/>
          <w:sz w:val="24"/>
          <w:szCs w:val="24"/>
        </w:rPr>
        <w:t xml:space="preserve">ouncil than the </w:t>
      </w:r>
      <w:r w:rsidR="009136CA">
        <w:rPr>
          <w:rFonts w:cstheme="minorHAnsi"/>
          <w:color w:val="000000"/>
          <w:sz w:val="24"/>
          <w:szCs w:val="24"/>
        </w:rPr>
        <w:t>b</w:t>
      </w:r>
      <w:r>
        <w:rPr>
          <w:rFonts w:cstheme="minorHAnsi"/>
          <w:color w:val="000000"/>
          <w:sz w:val="24"/>
          <w:szCs w:val="24"/>
        </w:rPr>
        <w:t>oard based on their knowledge and interest.</w:t>
      </w:r>
    </w:p>
    <w:p w14:paraId="014F9556" w14:textId="77777777" w:rsidR="00C644E4" w:rsidRPr="00355B56" w:rsidRDefault="00C644E4" w:rsidP="00C644E4">
      <w:pPr>
        <w:autoSpaceDE w:val="0"/>
        <w:autoSpaceDN w:val="0"/>
        <w:adjustRightInd w:val="0"/>
        <w:spacing w:after="0" w:line="240" w:lineRule="auto"/>
        <w:rPr>
          <w:rFonts w:cstheme="minorHAnsi"/>
          <w:b/>
          <w:bCs/>
          <w:color w:val="000000"/>
          <w:sz w:val="32"/>
          <w:szCs w:val="32"/>
        </w:rPr>
      </w:pPr>
    </w:p>
    <w:p w14:paraId="6520C26E" w14:textId="77777777" w:rsidR="00C644E4" w:rsidRPr="00355B56" w:rsidRDefault="009136CA" w:rsidP="00C644E4">
      <w:pPr>
        <w:autoSpaceDE w:val="0"/>
        <w:autoSpaceDN w:val="0"/>
        <w:adjustRightInd w:val="0"/>
        <w:spacing w:after="0" w:line="240" w:lineRule="auto"/>
        <w:rPr>
          <w:rFonts w:cstheme="minorHAnsi"/>
          <w:b/>
          <w:bCs/>
          <w:color w:val="000000"/>
          <w:sz w:val="32"/>
          <w:szCs w:val="32"/>
        </w:rPr>
      </w:pPr>
      <w:r>
        <w:rPr>
          <w:rFonts w:cstheme="minorHAnsi"/>
          <w:b/>
          <w:bCs/>
          <w:color w:val="000000"/>
          <w:sz w:val="32"/>
          <w:szCs w:val="32"/>
        </w:rPr>
        <w:t>Discretion and c</w:t>
      </w:r>
      <w:r w:rsidR="00C644E4" w:rsidRPr="00355B56">
        <w:rPr>
          <w:rFonts w:cstheme="minorHAnsi"/>
          <w:b/>
          <w:bCs/>
          <w:color w:val="000000"/>
          <w:sz w:val="32"/>
          <w:szCs w:val="32"/>
        </w:rPr>
        <w:t>onfidentiality</w:t>
      </w:r>
    </w:p>
    <w:p w14:paraId="34CFED06" w14:textId="77777777" w:rsidR="00C644E4" w:rsidRPr="00355B56" w:rsidRDefault="00C644E4" w:rsidP="00C644E4">
      <w:pPr>
        <w:autoSpaceDE w:val="0"/>
        <w:autoSpaceDN w:val="0"/>
        <w:adjustRightInd w:val="0"/>
        <w:spacing w:after="0" w:line="240" w:lineRule="auto"/>
        <w:rPr>
          <w:rFonts w:cstheme="minorHAnsi"/>
          <w:color w:val="000000"/>
          <w:sz w:val="24"/>
          <w:szCs w:val="24"/>
        </w:rPr>
      </w:pPr>
    </w:p>
    <w:p w14:paraId="27C4D62C" w14:textId="77777777" w:rsidR="00C644E4" w:rsidRPr="00355B56" w:rsidRDefault="00C644E4" w:rsidP="00C644E4">
      <w:pPr>
        <w:autoSpaceDE w:val="0"/>
        <w:autoSpaceDN w:val="0"/>
        <w:adjustRightInd w:val="0"/>
        <w:spacing w:after="0" w:line="240" w:lineRule="auto"/>
        <w:rPr>
          <w:rFonts w:cstheme="minorHAnsi"/>
          <w:color w:val="000000"/>
          <w:sz w:val="24"/>
          <w:szCs w:val="24"/>
        </w:rPr>
      </w:pPr>
      <w:r>
        <w:rPr>
          <w:rFonts w:cstheme="minorHAnsi"/>
          <w:color w:val="000000"/>
          <w:sz w:val="24"/>
          <w:szCs w:val="24"/>
        </w:rPr>
        <w:t>D</w:t>
      </w:r>
      <w:r w:rsidRPr="00355B56">
        <w:rPr>
          <w:rFonts w:cstheme="minorHAnsi"/>
          <w:color w:val="000000"/>
          <w:sz w:val="24"/>
          <w:szCs w:val="24"/>
        </w:rPr>
        <w:t>irector</w:t>
      </w:r>
      <w:r>
        <w:rPr>
          <w:rFonts w:cstheme="minorHAnsi"/>
          <w:color w:val="000000"/>
          <w:sz w:val="24"/>
          <w:szCs w:val="24"/>
        </w:rPr>
        <w:t xml:space="preserve">s </w:t>
      </w:r>
      <w:r w:rsidR="009001C7">
        <w:rPr>
          <w:rFonts w:cstheme="minorHAnsi"/>
          <w:color w:val="000000"/>
          <w:sz w:val="24"/>
          <w:szCs w:val="24"/>
        </w:rPr>
        <w:t>will</w:t>
      </w:r>
      <w:r>
        <w:rPr>
          <w:rFonts w:cstheme="minorHAnsi"/>
          <w:color w:val="000000"/>
          <w:sz w:val="24"/>
          <w:szCs w:val="24"/>
        </w:rPr>
        <w:t xml:space="preserve"> </w:t>
      </w:r>
      <w:r w:rsidRPr="00355B56">
        <w:rPr>
          <w:rFonts w:cstheme="minorHAnsi"/>
          <w:color w:val="000000"/>
          <w:sz w:val="24"/>
          <w:szCs w:val="24"/>
        </w:rPr>
        <w:t xml:space="preserve">be exposed to confidential information during in camera sessions at board meetings, during committee meetings, or in conversation with members, officials, other </w:t>
      </w:r>
      <w:r w:rsidR="009136CA">
        <w:rPr>
          <w:rFonts w:cstheme="minorHAnsi"/>
          <w:color w:val="000000"/>
          <w:sz w:val="24"/>
          <w:szCs w:val="24"/>
        </w:rPr>
        <w:t>d</w:t>
      </w:r>
      <w:r w:rsidRPr="00355B56">
        <w:rPr>
          <w:rFonts w:cstheme="minorHAnsi"/>
          <w:color w:val="000000"/>
          <w:sz w:val="24"/>
          <w:szCs w:val="24"/>
        </w:rPr>
        <w:t xml:space="preserve">irectors, etc. Directors are required to </w:t>
      </w:r>
      <w:r w:rsidR="007517AE">
        <w:rPr>
          <w:rFonts w:cstheme="minorHAnsi"/>
          <w:color w:val="000000"/>
          <w:sz w:val="24"/>
          <w:szCs w:val="24"/>
        </w:rPr>
        <w:t xml:space="preserve">sign a confidentiality agreement, </w:t>
      </w:r>
      <w:r w:rsidRPr="00355B56">
        <w:rPr>
          <w:rFonts w:cstheme="minorHAnsi"/>
          <w:color w:val="000000"/>
          <w:sz w:val="24"/>
          <w:szCs w:val="24"/>
        </w:rPr>
        <w:t>be aware of the confidential nature of some information and to respect that confidentiality at all times.</w:t>
      </w:r>
    </w:p>
    <w:p w14:paraId="45592B67" w14:textId="77777777" w:rsidR="00C644E4" w:rsidRPr="00355B56" w:rsidRDefault="00C644E4" w:rsidP="00C644E4">
      <w:pPr>
        <w:autoSpaceDE w:val="0"/>
        <w:autoSpaceDN w:val="0"/>
        <w:adjustRightInd w:val="0"/>
        <w:spacing w:after="0" w:line="240" w:lineRule="auto"/>
        <w:rPr>
          <w:rFonts w:cstheme="minorHAnsi"/>
          <w:b/>
          <w:bCs/>
          <w:color w:val="000000"/>
          <w:sz w:val="32"/>
          <w:szCs w:val="32"/>
        </w:rPr>
      </w:pPr>
    </w:p>
    <w:p w14:paraId="08E2EAF5" w14:textId="77777777" w:rsidR="00C644E4" w:rsidRDefault="00C644E4" w:rsidP="00C644E4">
      <w:pPr>
        <w:rPr>
          <w:b/>
          <w:sz w:val="32"/>
          <w:szCs w:val="32"/>
        </w:rPr>
      </w:pPr>
      <w:r>
        <w:rPr>
          <w:b/>
          <w:sz w:val="32"/>
          <w:szCs w:val="32"/>
        </w:rPr>
        <w:t>Remuneration</w:t>
      </w:r>
    </w:p>
    <w:p w14:paraId="045C78FF" w14:textId="77777777" w:rsidR="00C644E4" w:rsidRDefault="00C644E4" w:rsidP="00C644E4">
      <w:pPr>
        <w:spacing w:after="0" w:line="240" w:lineRule="auto"/>
        <w:rPr>
          <w:sz w:val="24"/>
          <w:szCs w:val="24"/>
        </w:rPr>
      </w:pPr>
      <w:r>
        <w:rPr>
          <w:sz w:val="24"/>
          <w:szCs w:val="24"/>
        </w:rPr>
        <w:t xml:space="preserve">There will be no direct or indirect remuneration for </w:t>
      </w:r>
      <w:r w:rsidR="009136CA">
        <w:rPr>
          <w:sz w:val="24"/>
          <w:szCs w:val="24"/>
        </w:rPr>
        <w:t>d</w:t>
      </w:r>
      <w:r>
        <w:rPr>
          <w:sz w:val="24"/>
          <w:szCs w:val="24"/>
        </w:rPr>
        <w:t xml:space="preserve">irectors paid by Farm &amp; Food Care Ontario.  </w:t>
      </w:r>
    </w:p>
    <w:p w14:paraId="6A9A86C1" w14:textId="77777777" w:rsidR="00C644E4" w:rsidRDefault="00C644E4" w:rsidP="00C644E4">
      <w:pPr>
        <w:autoSpaceDE w:val="0"/>
        <w:autoSpaceDN w:val="0"/>
        <w:adjustRightInd w:val="0"/>
        <w:spacing w:after="0" w:line="240" w:lineRule="auto"/>
        <w:rPr>
          <w:rFonts w:cstheme="minorHAnsi"/>
          <w:b/>
          <w:sz w:val="32"/>
          <w:szCs w:val="32"/>
        </w:rPr>
      </w:pPr>
    </w:p>
    <w:p w14:paraId="45309C30" w14:textId="77777777" w:rsidR="00C644E4" w:rsidRDefault="00C644E4" w:rsidP="00C644E4">
      <w:pPr>
        <w:rPr>
          <w:rFonts w:cstheme="minorHAnsi"/>
          <w:b/>
          <w:sz w:val="32"/>
          <w:szCs w:val="32"/>
        </w:rPr>
      </w:pPr>
      <w:r>
        <w:rPr>
          <w:rFonts w:cstheme="minorHAnsi"/>
          <w:b/>
          <w:sz w:val="32"/>
          <w:szCs w:val="32"/>
        </w:rPr>
        <w:br w:type="page"/>
      </w:r>
    </w:p>
    <w:p w14:paraId="74E4C3DD" w14:textId="77777777" w:rsidR="00C644E4" w:rsidRPr="00355B56" w:rsidRDefault="00C644E4" w:rsidP="00C644E4">
      <w:pPr>
        <w:autoSpaceDE w:val="0"/>
        <w:autoSpaceDN w:val="0"/>
        <w:adjustRightInd w:val="0"/>
        <w:spacing w:after="0" w:line="240" w:lineRule="auto"/>
        <w:rPr>
          <w:rFonts w:cstheme="minorHAnsi"/>
          <w:b/>
          <w:bCs/>
          <w:color w:val="000000"/>
          <w:sz w:val="32"/>
          <w:szCs w:val="32"/>
        </w:rPr>
      </w:pPr>
      <w:r>
        <w:rPr>
          <w:rFonts w:cstheme="minorHAnsi"/>
          <w:b/>
          <w:sz w:val="32"/>
          <w:szCs w:val="32"/>
        </w:rPr>
        <w:lastRenderedPageBreak/>
        <w:t xml:space="preserve">Farm &amp; Food Care Ontario Board of Directors’ </w:t>
      </w:r>
      <w:r w:rsidRPr="00355B56">
        <w:rPr>
          <w:rFonts w:cstheme="minorHAnsi"/>
          <w:b/>
          <w:sz w:val="32"/>
          <w:szCs w:val="32"/>
        </w:rPr>
        <w:t>Code of Conduct</w:t>
      </w:r>
    </w:p>
    <w:p w14:paraId="073ADABE" w14:textId="77777777" w:rsidR="00C644E4" w:rsidRPr="00355B56" w:rsidRDefault="00C644E4" w:rsidP="00C644E4">
      <w:pPr>
        <w:pStyle w:val="ListParagraph"/>
        <w:autoSpaceDE w:val="0"/>
        <w:autoSpaceDN w:val="0"/>
        <w:adjustRightInd w:val="0"/>
        <w:spacing w:after="120" w:line="240" w:lineRule="auto"/>
        <w:ind w:left="426"/>
        <w:contextualSpacing w:val="0"/>
        <w:rPr>
          <w:rFonts w:cstheme="minorHAnsi"/>
          <w:color w:val="000000"/>
          <w:sz w:val="24"/>
          <w:szCs w:val="24"/>
        </w:rPr>
      </w:pPr>
    </w:p>
    <w:p w14:paraId="77E65C66" w14:textId="44B08CD6" w:rsidR="00C644E4" w:rsidRPr="00355B56" w:rsidRDefault="00BA037F" w:rsidP="00C644E4">
      <w:pPr>
        <w:pStyle w:val="ListParagraph"/>
        <w:numPr>
          <w:ilvl w:val="0"/>
          <w:numId w:val="7"/>
        </w:numPr>
        <w:autoSpaceDE w:val="0"/>
        <w:autoSpaceDN w:val="0"/>
        <w:adjustRightInd w:val="0"/>
        <w:spacing w:after="120" w:line="240" w:lineRule="auto"/>
        <w:ind w:left="426" w:hanging="426"/>
        <w:contextualSpacing w:val="0"/>
        <w:rPr>
          <w:rFonts w:cstheme="minorHAnsi"/>
          <w:color w:val="000000"/>
          <w:sz w:val="24"/>
          <w:szCs w:val="24"/>
        </w:rPr>
      </w:pPr>
      <w:r>
        <w:rPr>
          <w:rFonts w:cstheme="minorHAnsi"/>
          <w:color w:val="000000"/>
          <w:sz w:val="24"/>
          <w:szCs w:val="24"/>
        </w:rPr>
        <w:t>D</w:t>
      </w:r>
      <w:r w:rsidR="00C644E4" w:rsidRPr="00355B56">
        <w:rPr>
          <w:rFonts w:cstheme="minorHAnsi"/>
          <w:color w:val="000000"/>
          <w:sz w:val="24"/>
          <w:szCs w:val="24"/>
        </w:rPr>
        <w:t>irectors must represent the interests of the entire membership.</w:t>
      </w:r>
    </w:p>
    <w:p w14:paraId="5B73A9CB" w14:textId="77777777" w:rsidR="00C644E4" w:rsidRPr="00355B56" w:rsidRDefault="00C644E4" w:rsidP="00C644E4">
      <w:pPr>
        <w:pStyle w:val="ListParagraph"/>
        <w:numPr>
          <w:ilvl w:val="0"/>
          <w:numId w:val="7"/>
        </w:numPr>
        <w:autoSpaceDE w:val="0"/>
        <w:autoSpaceDN w:val="0"/>
        <w:adjustRightInd w:val="0"/>
        <w:spacing w:after="120" w:line="240" w:lineRule="auto"/>
        <w:ind w:left="426" w:hanging="426"/>
        <w:contextualSpacing w:val="0"/>
        <w:rPr>
          <w:rFonts w:cstheme="minorHAnsi"/>
          <w:color w:val="000000"/>
          <w:sz w:val="24"/>
          <w:szCs w:val="24"/>
        </w:rPr>
      </w:pPr>
      <w:r w:rsidRPr="00355B56">
        <w:rPr>
          <w:rFonts w:cstheme="minorHAnsi"/>
          <w:color w:val="000000"/>
          <w:sz w:val="24"/>
          <w:szCs w:val="24"/>
        </w:rPr>
        <w:t xml:space="preserve">Directors shall maintain the confidentiality of the details and dynamics of </w:t>
      </w:r>
      <w:r w:rsidR="009136CA">
        <w:rPr>
          <w:rFonts w:cstheme="minorHAnsi"/>
          <w:color w:val="000000"/>
          <w:sz w:val="24"/>
          <w:szCs w:val="24"/>
        </w:rPr>
        <w:t>b</w:t>
      </w:r>
      <w:r w:rsidRPr="00355B56">
        <w:rPr>
          <w:rFonts w:cstheme="minorHAnsi"/>
          <w:color w:val="000000"/>
          <w:sz w:val="24"/>
          <w:szCs w:val="24"/>
        </w:rPr>
        <w:t>oard discussions, as well as those items designated as confidential.</w:t>
      </w:r>
    </w:p>
    <w:p w14:paraId="7F45AA95" w14:textId="77777777" w:rsidR="00C644E4" w:rsidRPr="00355B56" w:rsidRDefault="00C644E4" w:rsidP="00C644E4">
      <w:pPr>
        <w:pStyle w:val="ListParagraph"/>
        <w:numPr>
          <w:ilvl w:val="0"/>
          <w:numId w:val="7"/>
        </w:numPr>
        <w:autoSpaceDE w:val="0"/>
        <w:autoSpaceDN w:val="0"/>
        <w:adjustRightInd w:val="0"/>
        <w:spacing w:after="120" w:line="240" w:lineRule="auto"/>
        <w:ind w:left="426" w:hanging="426"/>
        <w:contextualSpacing w:val="0"/>
        <w:rPr>
          <w:rFonts w:cstheme="minorHAnsi"/>
          <w:color w:val="000000"/>
          <w:sz w:val="24"/>
          <w:szCs w:val="24"/>
        </w:rPr>
      </w:pPr>
      <w:r w:rsidRPr="00355B56">
        <w:rPr>
          <w:rFonts w:cstheme="minorHAnsi"/>
          <w:color w:val="000000"/>
          <w:sz w:val="24"/>
          <w:szCs w:val="24"/>
        </w:rPr>
        <w:t xml:space="preserve">Regardless of personal viewpoint, </w:t>
      </w:r>
      <w:r w:rsidR="009136CA">
        <w:rPr>
          <w:rFonts w:cstheme="minorHAnsi"/>
          <w:color w:val="000000"/>
          <w:sz w:val="24"/>
          <w:szCs w:val="24"/>
        </w:rPr>
        <w:t>d</w:t>
      </w:r>
      <w:r w:rsidRPr="00355B56">
        <w:rPr>
          <w:rFonts w:cstheme="minorHAnsi"/>
          <w:color w:val="000000"/>
          <w:sz w:val="24"/>
          <w:szCs w:val="24"/>
        </w:rPr>
        <w:t xml:space="preserve">irectors shall not speak against or in any way undermine Board solidarity once a </w:t>
      </w:r>
      <w:r w:rsidR="009136CA">
        <w:rPr>
          <w:rFonts w:cstheme="minorHAnsi"/>
          <w:color w:val="000000"/>
          <w:sz w:val="24"/>
          <w:szCs w:val="24"/>
        </w:rPr>
        <w:t>b</w:t>
      </w:r>
      <w:r w:rsidRPr="00355B56">
        <w:rPr>
          <w:rFonts w:cstheme="minorHAnsi"/>
          <w:color w:val="000000"/>
          <w:sz w:val="24"/>
          <w:szCs w:val="24"/>
        </w:rPr>
        <w:t>oard decision has been made.</w:t>
      </w:r>
    </w:p>
    <w:p w14:paraId="2EAE0E2A" w14:textId="77777777" w:rsidR="00C644E4" w:rsidRPr="00355B56" w:rsidRDefault="00C644E4" w:rsidP="00C644E4">
      <w:pPr>
        <w:pStyle w:val="ListParagraph"/>
        <w:numPr>
          <w:ilvl w:val="0"/>
          <w:numId w:val="7"/>
        </w:numPr>
        <w:autoSpaceDE w:val="0"/>
        <w:autoSpaceDN w:val="0"/>
        <w:adjustRightInd w:val="0"/>
        <w:spacing w:after="120" w:line="240" w:lineRule="auto"/>
        <w:ind w:left="426" w:hanging="426"/>
        <w:contextualSpacing w:val="0"/>
        <w:rPr>
          <w:rFonts w:cstheme="minorHAnsi"/>
          <w:color w:val="000000"/>
          <w:sz w:val="24"/>
          <w:szCs w:val="24"/>
        </w:rPr>
      </w:pPr>
      <w:r w:rsidRPr="00355B56">
        <w:rPr>
          <w:rFonts w:cstheme="minorHAnsi"/>
          <w:color w:val="000000"/>
          <w:sz w:val="24"/>
          <w:szCs w:val="24"/>
        </w:rPr>
        <w:t xml:space="preserve">Directors are expected to attend all </w:t>
      </w:r>
      <w:r w:rsidR="009136CA">
        <w:rPr>
          <w:rFonts w:cstheme="minorHAnsi"/>
          <w:color w:val="000000"/>
          <w:sz w:val="24"/>
          <w:szCs w:val="24"/>
        </w:rPr>
        <w:t>b</w:t>
      </w:r>
      <w:r w:rsidRPr="00355B56">
        <w:rPr>
          <w:rFonts w:cstheme="minorHAnsi"/>
          <w:color w:val="000000"/>
          <w:sz w:val="24"/>
          <w:szCs w:val="24"/>
        </w:rPr>
        <w:t xml:space="preserve">oard meetings. Directors shall be prepared to commit sufficient time and energy to attend to </w:t>
      </w:r>
      <w:r w:rsidR="009136CA">
        <w:rPr>
          <w:rFonts w:cstheme="minorHAnsi"/>
          <w:color w:val="000000"/>
          <w:sz w:val="24"/>
          <w:szCs w:val="24"/>
        </w:rPr>
        <w:t>b</w:t>
      </w:r>
      <w:r w:rsidRPr="00355B56">
        <w:rPr>
          <w:rFonts w:cstheme="minorHAnsi"/>
          <w:color w:val="000000"/>
          <w:sz w:val="24"/>
          <w:szCs w:val="24"/>
        </w:rPr>
        <w:t>oard business.</w:t>
      </w:r>
    </w:p>
    <w:p w14:paraId="66623ACC" w14:textId="77777777" w:rsidR="00C644E4" w:rsidRPr="00355B56" w:rsidRDefault="00C644E4" w:rsidP="00C644E4">
      <w:pPr>
        <w:pStyle w:val="ListParagraph"/>
        <w:numPr>
          <w:ilvl w:val="0"/>
          <w:numId w:val="7"/>
        </w:numPr>
        <w:autoSpaceDE w:val="0"/>
        <w:autoSpaceDN w:val="0"/>
        <w:adjustRightInd w:val="0"/>
        <w:spacing w:after="120" w:line="240" w:lineRule="auto"/>
        <w:ind w:left="426" w:hanging="426"/>
        <w:contextualSpacing w:val="0"/>
        <w:rPr>
          <w:rFonts w:cstheme="minorHAnsi"/>
          <w:color w:val="000000"/>
          <w:sz w:val="24"/>
          <w:szCs w:val="24"/>
        </w:rPr>
      </w:pPr>
      <w:r w:rsidRPr="00355B56">
        <w:rPr>
          <w:rFonts w:cstheme="minorHAnsi"/>
          <w:color w:val="000000"/>
          <w:sz w:val="24"/>
          <w:szCs w:val="24"/>
        </w:rPr>
        <w:t>Directors shall avoid, in fact and in perception, conflicts of interest and will disclose to the Chair, in a timely manner, any possible conflicts.</w:t>
      </w:r>
    </w:p>
    <w:p w14:paraId="61768045" w14:textId="77777777" w:rsidR="00C644E4" w:rsidRPr="00355B56" w:rsidRDefault="00C644E4" w:rsidP="00C644E4">
      <w:pPr>
        <w:pStyle w:val="ListParagraph"/>
        <w:numPr>
          <w:ilvl w:val="0"/>
          <w:numId w:val="7"/>
        </w:numPr>
        <w:autoSpaceDE w:val="0"/>
        <w:autoSpaceDN w:val="0"/>
        <w:adjustRightInd w:val="0"/>
        <w:spacing w:after="120" w:line="240" w:lineRule="auto"/>
        <w:ind w:left="426" w:hanging="426"/>
        <w:contextualSpacing w:val="0"/>
        <w:rPr>
          <w:rFonts w:cstheme="minorHAnsi"/>
          <w:color w:val="000000"/>
          <w:sz w:val="24"/>
          <w:szCs w:val="24"/>
        </w:rPr>
      </w:pPr>
      <w:r w:rsidRPr="00355B56">
        <w:rPr>
          <w:rFonts w:cstheme="minorHAnsi"/>
          <w:color w:val="000000"/>
          <w:sz w:val="24"/>
          <w:szCs w:val="24"/>
        </w:rPr>
        <w:t>Directors’ contributions to discussions and decision making shall be positive and constructive.</w:t>
      </w:r>
    </w:p>
    <w:p w14:paraId="1A23C0F1" w14:textId="77777777" w:rsidR="00C644E4" w:rsidRPr="00355B56" w:rsidRDefault="00C644E4" w:rsidP="00C644E4">
      <w:pPr>
        <w:pStyle w:val="ListParagraph"/>
        <w:numPr>
          <w:ilvl w:val="0"/>
          <w:numId w:val="7"/>
        </w:numPr>
        <w:autoSpaceDE w:val="0"/>
        <w:autoSpaceDN w:val="0"/>
        <w:adjustRightInd w:val="0"/>
        <w:spacing w:after="120" w:line="240" w:lineRule="auto"/>
        <w:ind w:left="426" w:hanging="426"/>
        <w:contextualSpacing w:val="0"/>
        <w:rPr>
          <w:rFonts w:cstheme="minorHAnsi"/>
          <w:color w:val="000000"/>
          <w:sz w:val="24"/>
          <w:szCs w:val="24"/>
        </w:rPr>
      </w:pPr>
      <w:r w:rsidRPr="00355B56">
        <w:rPr>
          <w:rFonts w:cstheme="minorHAnsi"/>
          <w:color w:val="000000"/>
          <w:sz w:val="24"/>
          <w:szCs w:val="24"/>
        </w:rPr>
        <w:t>Directors’ interactions in meetings shall be courteous, respectful and free of animosity.</w:t>
      </w:r>
    </w:p>
    <w:p w14:paraId="68ADAA46" w14:textId="77777777" w:rsidR="00C644E4" w:rsidRPr="00355B56" w:rsidRDefault="00C644E4" w:rsidP="00C644E4">
      <w:pPr>
        <w:pStyle w:val="ListParagraph"/>
        <w:numPr>
          <w:ilvl w:val="0"/>
          <w:numId w:val="7"/>
        </w:numPr>
        <w:autoSpaceDE w:val="0"/>
        <w:autoSpaceDN w:val="0"/>
        <w:adjustRightInd w:val="0"/>
        <w:spacing w:after="120" w:line="240" w:lineRule="auto"/>
        <w:ind w:left="426" w:hanging="426"/>
        <w:contextualSpacing w:val="0"/>
        <w:rPr>
          <w:rFonts w:cstheme="minorHAnsi"/>
          <w:color w:val="000000"/>
          <w:sz w:val="24"/>
          <w:szCs w:val="24"/>
        </w:rPr>
      </w:pPr>
      <w:r w:rsidRPr="00355B56">
        <w:rPr>
          <w:rFonts w:cstheme="minorHAnsi"/>
          <w:color w:val="000000"/>
          <w:sz w:val="24"/>
          <w:szCs w:val="24"/>
        </w:rPr>
        <w:t>Directors shall be prepared for meetings, having read pre-circulated material in advance of the meeting.</w:t>
      </w:r>
    </w:p>
    <w:p w14:paraId="696A3FA1" w14:textId="77777777" w:rsidR="00C644E4" w:rsidRPr="00355B56" w:rsidRDefault="00C644E4" w:rsidP="00C644E4">
      <w:pPr>
        <w:pStyle w:val="ListParagraph"/>
        <w:numPr>
          <w:ilvl w:val="0"/>
          <w:numId w:val="7"/>
        </w:numPr>
        <w:autoSpaceDE w:val="0"/>
        <w:autoSpaceDN w:val="0"/>
        <w:adjustRightInd w:val="0"/>
        <w:spacing w:after="120" w:line="240" w:lineRule="auto"/>
        <w:ind w:left="426" w:hanging="426"/>
        <w:contextualSpacing w:val="0"/>
        <w:rPr>
          <w:rFonts w:cstheme="minorHAnsi"/>
          <w:color w:val="000000"/>
          <w:sz w:val="24"/>
          <w:szCs w:val="24"/>
        </w:rPr>
      </w:pPr>
      <w:r w:rsidRPr="00355B56">
        <w:rPr>
          <w:rFonts w:cstheme="minorHAnsi"/>
          <w:color w:val="000000"/>
          <w:sz w:val="24"/>
          <w:szCs w:val="24"/>
        </w:rPr>
        <w:t xml:space="preserve">Directors shall participate in the organization in ways other than attending </w:t>
      </w:r>
      <w:r w:rsidR="009136CA">
        <w:rPr>
          <w:rFonts w:cstheme="minorHAnsi"/>
          <w:color w:val="000000"/>
          <w:sz w:val="24"/>
          <w:szCs w:val="24"/>
        </w:rPr>
        <w:t>b</w:t>
      </w:r>
      <w:r w:rsidRPr="00355B56">
        <w:rPr>
          <w:rFonts w:cstheme="minorHAnsi"/>
          <w:color w:val="000000"/>
          <w:sz w:val="24"/>
          <w:szCs w:val="24"/>
        </w:rPr>
        <w:t>oard meetings, such as committee work, industry functions, community events and membership recruitment.</w:t>
      </w:r>
    </w:p>
    <w:p w14:paraId="2C17FB86" w14:textId="77777777" w:rsidR="00C644E4" w:rsidRPr="00355B56" w:rsidRDefault="00C644E4" w:rsidP="00C644E4">
      <w:pPr>
        <w:pStyle w:val="ListParagraph"/>
        <w:numPr>
          <w:ilvl w:val="0"/>
          <w:numId w:val="7"/>
        </w:numPr>
        <w:autoSpaceDE w:val="0"/>
        <w:autoSpaceDN w:val="0"/>
        <w:adjustRightInd w:val="0"/>
        <w:spacing w:after="120" w:line="240" w:lineRule="auto"/>
        <w:ind w:left="426" w:hanging="426"/>
        <w:contextualSpacing w:val="0"/>
        <w:rPr>
          <w:rFonts w:cstheme="minorHAnsi"/>
          <w:color w:val="000000"/>
          <w:sz w:val="24"/>
          <w:szCs w:val="24"/>
        </w:rPr>
      </w:pPr>
      <w:r w:rsidRPr="00355B56">
        <w:rPr>
          <w:rFonts w:cstheme="minorHAnsi"/>
          <w:color w:val="000000"/>
          <w:sz w:val="24"/>
          <w:szCs w:val="24"/>
        </w:rPr>
        <w:t xml:space="preserve">The Executive Director is responsible to the entire </w:t>
      </w:r>
      <w:r w:rsidR="009136CA">
        <w:rPr>
          <w:rFonts w:cstheme="minorHAnsi"/>
          <w:color w:val="000000"/>
          <w:sz w:val="24"/>
          <w:szCs w:val="24"/>
        </w:rPr>
        <w:t>b</w:t>
      </w:r>
      <w:r w:rsidRPr="00355B56">
        <w:rPr>
          <w:rFonts w:cstheme="minorHAnsi"/>
          <w:color w:val="000000"/>
          <w:sz w:val="24"/>
          <w:szCs w:val="24"/>
        </w:rPr>
        <w:t xml:space="preserve">oard. Consequently, no single </w:t>
      </w:r>
      <w:r w:rsidR="009136CA">
        <w:rPr>
          <w:rFonts w:cstheme="minorHAnsi"/>
          <w:color w:val="000000"/>
          <w:sz w:val="24"/>
          <w:szCs w:val="24"/>
        </w:rPr>
        <w:t>d</w:t>
      </w:r>
      <w:r w:rsidRPr="00355B56">
        <w:rPr>
          <w:rFonts w:cstheme="minorHAnsi"/>
          <w:color w:val="000000"/>
          <w:sz w:val="24"/>
          <w:szCs w:val="24"/>
        </w:rPr>
        <w:t>irector or committee has authority over the Executive Director.</w:t>
      </w:r>
    </w:p>
    <w:p w14:paraId="2F191D12" w14:textId="77777777" w:rsidR="00C644E4" w:rsidRPr="00355B56" w:rsidRDefault="00C644E4" w:rsidP="00C644E4">
      <w:pPr>
        <w:pStyle w:val="ListParagraph"/>
        <w:numPr>
          <w:ilvl w:val="0"/>
          <w:numId w:val="7"/>
        </w:numPr>
        <w:autoSpaceDE w:val="0"/>
        <w:autoSpaceDN w:val="0"/>
        <w:adjustRightInd w:val="0"/>
        <w:spacing w:after="120" w:line="240" w:lineRule="auto"/>
        <w:ind w:left="426" w:hanging="426"/>
        <w:contextualSpacing w:val="0"/>
        <w:rPr>
          <w:rFonts w:cstheme="minorHAnsi"/>
          <w:color w:val="000000"/>
          <w:sz w:val="24"/>
          <w:szCs w:val="24"/>
        </w:rPr>
      </w:pPr>
      <w:r w:rsidRPr="00355B56">
        <w:rPr>
          <w:rFonts w:cstheme="minorHAnsi"/>
          <w:color w:val="000000"/>
          <w:sz w:val="24"/>
          <w:szCs w:val="24"/>
        </w:rPr>
        <w:t xml:space="preserve">Directors shall not attempt to exercise individual authority or undue influence over the organization, other </w:t>
      </w:r>
      <w:r w:rsidR="009136CA">
        <w:rPr>
          <w:rFonts w:cstheme="minorHAnsi"/>
          <w:color w:val="000000"/>
          <w:sz w:val="24"/>
          <w:szCs w:val="24"/>
        </w:rPr>
        <w:t>d</w:t>
      </w:r>
      <w:r w:rsidRPr="00355B56">
        <w:rPr>
          <w:rFonts w:cstheme="minorHAnsi"/>
          <w:color w:val="000000"/>
          <w:sz w:val="24"/>
          <w:szCs w:val="24"/>
        </w:rPr>
        <w:t>irectors or staff.</w:t>
      </w:r>
    </w:p>
    <w:p w14:paraId="717D09C3" w14:textId="77777777" w:rsidR="00C644E4" w:rsidRPr="00355B56" w:rsidRDefault="00C644E4" w:rsidP="00C644E4">
      <w:pPr>
        <w:pStyle w:val="ListParagraph"/>
        <w:numPr>
          <w:ilvl w:val="0"/>
          <w:numId w:val="7"/>
        </w:numPr>
        <w:spacing w:after="120" w:line="240" w:lineRule="auto"/>
        <w:ind w:left="426" w:hanging="426"/>
        <w:contextualSpacing w:val="0"/>
        <w:rPr>
          <w:rFonts w:cstheme="minorHAnsi"/>
          <w:sz w:val="24"/>
          <w:szCs w:val="24"/>
        </w:rPr>
      </w:pPr>
      <w:r w:rsidRPr="00355B56">
        <w:rPr>
          <w:rFonts w:cstheme="minorHAnsi"/>
          <w:color w:val="000000"/>
          <w:sz w:val="24"/>
          <w:szCs w:val="24"/>
        </w:rPr>
        <w:t>Directors shall conduct themselves in an ethical and professional manner at all times.</w:t>
      </w:r>
    </w:p>
    <w:p w14:paraId="64EC6FF4" w14:textId="77777777" w:rsidR="00C644E4" w:rsidRPr="00355B56" w:rsidRDefault="00C644E4" w:rsidP="00C644E4">
      <w:pPr>
        <w:spacing w:after="120" w:line="240" w:lineRule="auto"/>
        <w:rPr>
          <w:rFonts w:cstheme="minorHAnsi"/>
          <w:sz w:val="24"/>
          <w:szCs w:val="24"/>
        </w:rPr>
      </w:pPr>
    </w:p>
    <w:p w14:paraId="5D8FD60E" w14:textId="77777777" w:rsidR="00C644E4" w:rsidRPr="00355B56" w:rsidRDefault="00C644E4" w:rsidP="00C644E4">
      <w:pPr>
        <w:spacing w:after="120" w:line="240" w:lineRule="auto"/>
        <w:rPr>
          <w:rFonts w:cstheme="minorHAnsi"/>
          <w:sz w:val="24"/>
          <w:szCs w:val="24"/>
        </w:rPr>
      </w:pPr>
      <w:r w:rsidRPr="00355B56">
        <w:rPr>
          <w:rFonts w:cstheme="minorHAnsi"/>
          <w:sz w:val="24"/>
          <w:szCs w:val="24"/>
        </w:rPr>
        <w:t>I have read and understand the duti</w:t>
      </w:r>
      <w:r w:rsidR="00352722">
        <w:rPr>
          <w:rFonts w:cstheme="minorHAnsi"/>
          <w:sz w:val="24"/>
          <w:szCs w:val="24"/>
        </w:rPr>
        <w:t>es and obligations of a Farm &amp;</w:t>
      </w:r>
      <w:r w:rsidRPr="00355B56">
        <w:rPr>
          <w:rFonts w:cstheme="minorHAnsi"/>
          <w:sz w:val="24"/>
          <w:szCs w:val="24"/>
        </w:rPr>
        <w:t xml:space="preserve"> Food Care </w:t>
      </w:r>
      <w:r>
        <w:rPr>
          <w:rFonts w:cstheme="minorHAnsi"/>
          <w:sz w:val="24"/>
          <w:szCs w:val="24"/>
        </w:rPr>
        <w:t xml:space="preserve">Ontario </w:t>
      </w:r>
      <w:r w:rsidR="009136CA">
        <w:rPr>
          <w:rFonts w:cstheme="minorHAnsi"/>
          <w:sz w:val="24"/>
          <w:szCs w:val="24"/>
        </w:rPr>
        <w:t>d</w:t>
      </w:r>
      <w:r w:rsidRPr="00355B56">
        <w:rPr>
          <w:rFonts w:cstheme="minorHAnsi"/>
          <w:sz w:val="24"/>
          <w:szCs w:val="24"/>
        </w:rPr>
        <w:t xml:space="preserve">irector </w:t>
      </w:r>
      <w:r w:rsidR="009136CA">
        <w:rPr>
          <w:rFonts w:cstheme="minorHAnsi"/>
          <w:sz w:val="24"/>
          <w:szCs w:val="24"/>
        </w:rPr>
        <w:t xml:space="preserve">as </w:t>
      </w:r>
      <w:r w:rsidRPr="00355B56">
        <w:rPr>
          <w:rFonts w:cstheme="minorHAnsi"/>
          <w:sz w:val="24"/>
          <w:szCs w:val="24"/>
        </w:rPr>
        <w:t>outlined in this document.</w:t>
      </w:r>
    </w:p>
    <w:p w14:paraId="7213BEEF" w14:textId="77777777" w:rsidR="00C644E4" w:rsidRPr="00355B56" w:rsidRDefault="00C644E4" w:rsidP="00C644E4">
      <w:pPr>
        <w:spacing w:after="120" w:line="240" w:lineRule="auto"/>
        <w:rPr>
          <w:rFonts w:cstheme="minorHAnsi"/>
          <w:sz w:val="24"/>
          <w:szCs w:val="24"/>
        </w:rPr>
      </w:pPr>
    </w:p>
    <w:p w14:paraId="7A90CD95" w14:textId="77777777" w:rsidR="00C644E4" w:rsidRPr="00355B56" w:rsidRDefault="00C644E4" w:rsidP="00C644E4">
      <w:pPr>
        <w:spacing w:after="120" w:line="240" w:lineRule="auto"/>
        <w:rPr>
          <w:rFonts w:cstheme="minorHAnsi"/>
          <w:sz w:val="24"/>
          <w:szCs w:val="24"/>
        </w:rPr>
      </w:pPr>
      <w:r w:rsidRPr="00355B56">
        <w:rPr>
          <w:rFonts w:cstheme="minorHAnsi"/>
          <w:sz w:val="24"/>
          <w:szCs w:val="24"/>
        </w:rPr>
        <w:t>___________________________________</w:t>
      </w:r>
      <w:r w:rsidRPr="00355B56">
        <w:rPr>
          <w:rFonts w:cstheme="minorHAnsi"/>
          <w:sz w:val="24"/>
          <w:szCs w:val="24"/>
        </w:rPr>
        <w:tab/>
      </w:r>
      <w:r w:rsidRPr="00355B56">
        <w:rPr>
          <w:rFonts w:cstheme="minorHAnsi"/>
          <w:sz w:val="24"/>
          <w:szCs w:val="24"/>
        </w:rPr>
        <w:tab/>
      </w:r>
      <w:r w:rsidRPr="00355B56">
        <w:rPr>
          <w:rFonts w:cstheme="minorHAnsi"/>
          <w:sz w:val="24"/>
          <w:szCs w:val="24"/>
        </w:rPr>
        <w:tab/>
      </w:r>
      <w:r w:rsidRPr="00355B56">
        <w:rPr>
          <w:rFonts w:cstheme="minorHAnsi"/>
          <w:sz w:val="24"/>
          <w:szCs w:val="24"/>
        </w:rPr>
        <w:tab/>
        <w:t>_______________________</w:t>
      </w:r>
    </w:p>
    <w:p w14:paraId="202BC996" w14:textId="77777777" w:rsidR="00C644E4" w:rsidRPr="00355B56" w:rsidRDefault="00C644E4" w:rsidP="00C644E4">
      <w:pPr>
        <w:spacing w:after="120" w:line="240" w:lineRule="auto"/>
        <w:rPr>
          <w:rFonts w:cstheme="minorHAnsi"/>
          <w:sz w:val="24"/>
          <w:szCs w:val="24"/>
        </w:rPr>
      </w:pPr>
      <w:r w:rsidRPr="00355B56">
        <w:rPr>
          <w:rFonts w:cstheme="minorHAnsi"/>
          <w:sz w:val="24"/>
          <w:szCs w:val="24"/>
        </w:rPr>
        <w:t>Signature of Nominee</w:t>
      </w:r>
      <w:r w:rsidRPr="00355B56">
        <w:rPr>
          <w:rFonts w:cstheme="minorHAnsi"/>
          <w:sz w:val="24"/>
          <w:szCs w:val="24"/>
        </w:rPr>
        <w:tab/>
      </w:r>
      <w:r w:rsidRPr="00355B56">
        <w:rPr>
          <w:rFonts w:cstheme="minorHAnsi"/>
          <w:sz w:val="24"/>
          <w:szCs w:val="24"/>
        </w:rPr>
        <w:tab/>
      </w:r>
      <w:r w:rsidRPr="00355B56">
        <w:rPr>
          <w:rFonts w:cstheme="minorHAnsi"/>
          <w:sz w:val="24"/>
          <w:szCs w:val="24"/>
        </w:rPr>
        <w:tab/>
      </w:r>
      <w:r w:rsidRPr="00355B56">
        <w:rPr>
          <w:rFonts w:cstheme="minorHAnsi"/>
          <w:sz w:val="24"/>
          <w:szCs w:val="24"/>
        </w:rPr>
        <w:tab/>
      </w:r>
      <w:r w:rsidRPr="00355B56">
        <w:rPr>
          <w:rFonts w:cstheme="minorHAnsi"/>
          <w:sz w:val="24"/>
          <w:szCs w:val="24"/>
        </w:rPr>
        <w:tab/>
      </w:r>
      <w:r w:rsidRPr="00355B56">
        <w:rPr>
          <w:rFonts w:cstheme="minorHAnsi"/>
          <w:sz w:val="24"/>
          <w:szCs w:val="24"/>
        </w:rPr>
        <w:tab/>
      </w:r>
      <w:r w:rsidRPr="00355B56">
        <w:rPr>
          <w:rFonts w:cstheme="minorHAnsi"/>
          <w:sz w:val="24"/>
          <w:szCs w:val="24"/>
        </w:rPr>
        <w:tab/>
        <w:t>Date</w:t>
      </w:r>
    </w:p>
    <w:p w14:paraId="4AE14E17" w14:textId="77777777" w:rsidR="00C644E4" w:rsidRDefault="00C644E4" w:rsidP="00C644E4">
      <w:pPr>
        <w:spacing w:after="120" w:line="240" w:lineRule="auto"/>
        <w:rPr>
          <w:rFonts w:cstheme="minorHAnsi"/>
          <w:sz w:val="24"/>
          <w:szCs w:val="24"/>
        </w:rPr>
      </w:pPr>
      <w:r w:rsidRPr="00355B56">
        <w:rPr>
          <w:rFonts w:cstheme="minorHAnsi"/>
          <w:sz w:val="24"/>
          <w:szCs w:val="24"/>
        </w:rPr>
        <w:t>___________________________________</w:t>
      </w:r>
      <w:r w:rsidRPr="00355B56">
        <w:rPr>
          <w:rFonts w:cstheme="minorHAnsi"/>
          <w:sz w:val="24"/>
          <w:szCs w:val="24"/>
        </w:rPr>
        <w:tab/>
      </w:r>
      <w:r w:rsidRPr="00355B56">
        <w:rPr>
          <w:rFonts w:cstheme="minorHAnsi"/>
          <w:sz w:val="24"/>
          <w:szCs w:val="24"/>
        </w:rPr>
        <w:tab/>
      </w:r>
      <w:r w:rsidRPr="00355B56">
        <w:rPr>
          <w:rFonts w:cstheme="minorHAnsi"/>
          <w:sz w:val="24"/>
          <w:szCs w:val="24"/>
        </w:rPr>
        <w:tab/>
      </w:r>
      <w:r w:rsidRPr="00355B56">
        <w:rPr>
          <w:rFonts w:cstheme="minorHAnsi"/>
          <w:sz w:val="24"/>
          <w:szCs w:val="24"/>
        </w:rPr>
        <w:tab/>
      </w:r>
    </w:p>
    <w:p w14:paraId="407DB6F3" w14:textId="77777777" w:rsidR="00C644E4" w:rsidRPr="00355B56" w:rsidRDefault="00C644E4" w:rsidP="00C644E4">
      <w:pPr>
        <w:spacing w:after="120" w:line="240" w:lineRule="auto"/>
        <w:rPr>
          <w:rFonts w:cstheme="minorHAnsi"/>
          <w:sz w:val="24"/>
          <w:szCs w:val="24"/>
        </w:rPr>
      </w:pPr>
      <w:r>
        <w:rPr>
          <w:rFonts w:cstheme="minorHAnsi"/>
          <w:sz w:val="24"/>
          <w:szCs w:val="24"/>
        </w:rPr>
        <w:t>Printed name of Nominee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31E06604" w14:textId="77777777" w:rsidR="00C644E4" w:rsidRPr="00856E8D" w:rsidRDefault="009001C7" w:rsidP="00C644E4">
      <w:pPr>
        <w:spacing w:after="0" w:line="240" w:lineRule="auto"/>
        <w:jc w:val="center"/>
        <w:rPr>
          <w:rFonts w:cstheme="minorHAnsi"/>
          <w:b/>
          <w:sz w:val="24"/>
          <w:szCs w:val="24"/>
        </w:rPr>
      </w:pPr>
      <w:r>
        <w:rPr>
          <w:rFonts w:cstheme="minorHAnsi"/>
          <w:b/>
          <w:sz w:val="24"/>
          <w:szCs w:val="24"/>
        </w:rPr>
        <w:t xml:space="preserve">Please return a signed, </w:t>
      </w:r>
      <w:r w:rsidR="00167099">
        <w:rPr>
          <w:rFonts w:cstheme="minorHAnsi"/>
          <w:b/>
          <w:sz w:val="24"/>
          <w:szCs w:val="24"/>
        </w:rPr>
        <w:t>scanned copy by email</w:t>
      </w:r>
      <w:r w:rsidR="00C644E4" w:rsidRPr="00856E8D">
        <w:rPr>
          <w:rFonts w:cstheme="minorHAnsi"/>
          <w:b/>
          <w:sz w:val="24"/>
          <w:szCs w:val="24"/>
        </w:rPr>
        <w:t xml:space="preserve">:  </w:t>
      </w:r>
    </w:p>
    <w:p w14:paraId="08B663D9" w14:textId="77777777" w:rsidR="002324B3" w:rsidRDefault="00C644E4" w:rsidP="00C644E4">
      <w:pPr>
        <w:spacing w:after="120" w:line="240" w:lineRule="auto"/>
        <w:jc w:val="center"/>
        <w:rPr>
          <w:rFonts w:cstheme="minorHAnsi"/>
          <w:b/>
          <w:sz w:val="24"/>
          <w:szCs w:val="24"/>
        </w:rPr>
      </w:pPr>
      <w:r w:rsidRPr="00856E8D">
        <w:rPr>
          <w:rFonts w:cstheme="minorHAnsi"/>
          <w:b/>
          <w:sz w:val="24"/>
          <w:szCs w:val="24"/>
        </w:rPr>
        <w:t xml:space="preserve">Attention: </w:t>
      </w:r>
      <w:r w:rsidR="00167099">
        <w:rPr>
          <w:rFonts w:cstheme="minorHAnsi"/>
          <w:b/>
          <w:sz w:val="24"/>
          <w:szCs w:val="24"/>
        </w:rPr>
        <w:t xml:space="preserve">Board of Director Nominations </w:t>
      </w:r>
      <w:r w:rsidRPr="00856E8D">
        <w:rPr>
          <w:rFonts w:cstheme="minorHAnsi"/>
          <w:b/>
          <w:sz w:val="24"/>
          <w:szCs w:val="24"/>
        </w:rPr>
        <w:tab/>
        <w:t xml:space="preserve">Email: </w:t>
      </w:r>
      <w:hyperlink r:id="rId12" w:history="1">
        <w:r w:rsidR="008D3E32">
          <w:rPr>
            <w:rStyle w:val="Hyperlink"/>
            <w:rFonts w:cstheme="minorHAnsi"/>
            <w:b/>
            <w:sz w:val="24"/>
            <w:szCs w:val="24"/>
          </w:rPr>
          <w:t>info@farmfoodcare.org</w:t>
        </w:r>
      </w:hyperlink>
      <w:r w:rsidRPr="00856E8D">
        <w:rPr>
          <w:rFonts w:cstheme="minorHAnsi"/>
          <w:b/>
          <w:sz w:val="24"/>
          <w:szCs w:val="24"/>
        </w:rPr>
        <w:t xml:space="preserve"> </w:t>
      </w:r>
    </w:p>
    <w:p w14:paraId="58213EBE" w14:textId="77777777" w:rsidR="002324B3" w:rsidRDefault="002324B3">
      <w:pPr>
        <w:rPr>
          <w:rFonts w:cstheme="minorHAnsi"/>
          <w:b/>
          <w:sz w:val="24"/>
          <w:szCs w:val="24"/>
        </w:rPr>
      </w:pPr>
      <w:r>
        <w:rPr>
          <w:rFonts w:cstheme="minorHAnsi"/>
          <w:b/>
          <w:sz w:val="24"/>
          <w:szCs w:val="24"/>
        </w:rPr>
        <w:br w:type="page"/>
      </w:r>
    </w:p>
    <w:p w14:paraId="0E70E0BC" w14:textId="77777777" w:rsidR="00C644E4" w:rsidRPr="00856E8D" w:rsidRDefault="00C644E4" w:rsidP="00C644E4">
      <w:pPr>
        <w:spacing w:after="120" w:line="240" w:lineRule="auto"/>
        <w:jc w:val="center"/>
        <w:rPr>
          <w:rFonts w:cstheme="minorHAnsi"/>
          <w:b/>
          <w:sz w:val="24"/>
          <w:szCs w:val="24"/>
        </w:rPr>
      </w:pPr>
    </w:p>
    <w:p w14:paraId="1B6A3A61" w14:textId="77777777" w:rsidR="00C644E4" w:rsidRPr="0031528D" w:rsidRDefault="00C644E4" w:rsidP="002324B3">
      <w:pPr>
        <w:pStyle w:val="Heading1"/>
        <w:jc w:val="center"/>
        <w:rPr>
          <w:rFonts w:asciiTheme="minorHAnsi" w:hAnsiTheme="minorHAnsi"/>
          <w:b/>
          <w:color w:val="557630"/>
          <w:sz w:val="40"/>
        </w:rPr>
      </w:pPr>
      <w:bookmarkStart w:id="5" w:name="_Toc411247716"/>
      <w:r w:rsidRPr="0031528D">
        <w:rPr>
          <w:rFonts w:asciiTheme="minorHAnsi" w:hAnsiTheme="minorHAnsi"/>
          <w:b/>
          <w:color w:val="557630"/>
          <w:sz w:val="40"/>
        </w:rPr>
        <w:t xml:space="preserve">Nomination for Farm &amp; Food Care Ontario’s </w:t>
      </w:r>
      <w:r w:rsidR="009136CA">
        <w:rPr>
          <w:rFonts w:asciiTheme="minorHAnsi" w:hAnsiTheme="minorHAnsi"/>
          <w:b/>
          <w:color w:val="557630"/>
          <w:sz w:val="40"/>
        </w:rPr>
        <w:br/>
      </w:r>
      <w:r w:rsidRPr="0031528D">
        <w:rPr>
          <w:rFonts w:asciiTheme="minorHAnsi" w:hAnsiTheme="minorHAnsi"/>
          <w:b/>
          <w:color w:val="557630"/>
          <w:sz w:val="40"/>
        </w:rPr>
        <w:t xml:space="preserve">Board </w:t>
      </w:r>
      <w:r w:rsidR="009136CA">
        <w:rPr>
          <w:rFonts w:asciiTheme="minorHAnsi" w:hAnsiTheme="minorHAnsi"/>
          <w:b/>
          <w:color w:val="557630"/>
          <w:sz w:val="40"/>
        </w:rPr>
        <w:t xml:space="preserve">of </w:t>
      </w:r>
      <w:r w:rsidRPr="0031528D">
        <w:rPr>
          <w:rFonts w:asciiTheme="minorHAnsi" w:hAnsiTheme="minorHAnsi"/>
          <w:b/>
          <w:color w:val="557630"/>
          <w:sz w:val="40"/>
        </w:rPr>
        <w:t>Director</w:t>
      </w:r>
      <w:bookmarkEnd w:id="5"/>
      <w:r w:rsidR="009136CA">
        <w:rPr>
          <w:rFonts w:asciiTheme="minorHAnsi" w:hAnsiTheme="minorHAnsi"/>
          <w:b/>
          <w:color w:val="557630"/>
          <w:sz w:val="40"/>
        </w:rPr>
        <w:t>s</w:t>
      </w:r>
    </w:p>
    <w:p w14:paraId="554E69E9" w14:textId="77777777" w:rsidR="00C644E4" w:rsidRPr="004E0CA4" w:rsidRDefault="00C644E4" w:rsidP="00C644E4">
      <w:pPr>
        <w:spacing w:after="0" w:line="240" w:lineRule="auto"/>
        <w:rPr>
          <w:sz w:val="24"/>
          <w:szCs w:val="24"/>
        </w:rPr>
      </w:pPr>
    </w:p>
    <w:p w14:paraId="3C420535" w14:textId="77777777" w:rsidR="00C644E4" w:rsidRPr="004E0CA4" w:rsidRDefault="00C644E4" w:rsidP="00C644E4">
      <w:pPr>
        <w:rPr>
          <w:sz w:val="24"/>
          <w:szCs w:val="24"/>
        </w:rPr>
      </w:pPr>
      <w:r w:rsidRPr="004E0CA4">
        <w:rPr>
          <w:sz w:val="24"/>
          <w:szCs w:val="24"/>
        </w:rPr>
        <w:t xml:space="preserve">This nomination is submitted by:  ________________________________________________, </w:t>
      </w:r>
    </w:p>
    <w:p w14:paraId="4BCE9BDE" w14:textId="77777777" w:rsidR="00C644E4" w:rsidRPr="004E0CA4" w:rsidRDefault="00C644E4" w:rsidP="00C644E4">
      <w:pPr>
        <w:spacing w:after="0" w:line="240" w:lineRule="auto"/>
        <w:ind w:left="3600" w:firstLine="720"/>
        <w:rPr>
          <w:sz w:val="20"/>
          <w:szCs w:val="24"/>
        </w:rPr>
      </w:pPr>
      <w:r w:rsidRPr="004E0CA4">
        <w:rPr>
          <w:sz w:val="20"/>
          <w:szCs w:val="24"/>
        </w:rPr>
        <w:t>(Name of company/organization)</w:t>
      </w:r>
    </w:p>
    <w:p w14:paraId="503E76C7" w14:textId="77777777" w:rsidR="00FD33A4" w:rsidRDefault="00FD33A4" w:rsidP="0031528D">
      <w:pPr>
        <w:spacing w:after="0" w:line="240" w:lineRule="auto"/>
        <w:jc w:val="center"/>
        <w:rPr>
          <w:sz w:val="24"/>
          <w:szCs w:val="24"/>
        </w:rPr>
      </w:pPr>
    </w:p>
    <w:p w14:paraId="075F960D" w14:textId="77777777" w:rsidR="0031528D" w:rsidRDefault="00106864" w:rsidP="0031528D">
      <w:pPr>
        <w:spacing w:after="0" w:line="240" w:lineRule="auto"/>
        <w:jc w:val="center"/>
        <w:rPr>
          <w:sz w:val="24"/>
          <w:szCs w:val="24"/>
        </w:rPr>
      </w:pPr>
      <w:r w:rsidRPr="004E0CA4">
        <w:rPr>
          <w:sz w:val="24"/>
          <w:szCs w:val="24"/>
        </w:rPr>
        <w:t xml:space="preserve">a </w:t>
      </w:r>
      <w:r w:rsidR="00167099">
        <w:rPr>
          <w:b/>
          <w:sz w:val="24"/>
          <w:szCs w:val="24"/>
        </w:rPr>
        <w:t>P</w:t>
      </w:r>
      <w:r w:rsidRPr="00106864">
        <w:rPr>
          <w:b/>
          <w:sz w:val="24"/>
          <w:szCs w:val="24"/>
        </w:rPr>
        <w:t>latinum</w:t>
      </w:r>
      <w:r w:rsidR="00C644E4" w:rsidRPr="004E0CA4">
        <w:rPr>
          <w:b/>
          <w:sz w:val="24"/>
          <w:szCs w:val="24"/>
        </w:rPr>
        <w:t xml:space="preserve">  /  </w:t>
      </w:r>
      <w:r w:rsidR="00167099">
        <w:rPr>
          <w:b/>
          <w:sz w:val="24"/>
          <w:szCs w:val="24"/>
        </w:rPr>
        <w:t>G</w:t>
      </w:r>
      <w:r w:rsidR="00C644E4" w:rsidRPr="004E0CA4">
        <w:rPr>
          <w:b/>
          <w:sz w:val="24"/>
          <w:szCs w:val="24"/>
        </w:rPr>
        <w:t xml:space="preserve">old  /  </w:t>
      </w:r>
      <w:r w:rsidR="00167099">
        <w:rPr>
          <w:b/>
          <w:sz w:val="24"/>
          <w:szCs w:val="24"/>
        </w:rPr>
        <w:t>S</w:t>
      </w:r>
      <w:r w:rsidR="00C644E4" w:rsidRPr="004E0CA4">
        <w:rPr>
          <w:b/>
          <w:sz w:val="24"/>
          <w:szCs w:val="24"/>
        </w:rPr>
        <w:t>ilver</w:t>
      </w:r>
      <w:r w:rsidR="00C644E4" w:rsidRPr="004E0CA4">
        <w:rPr>
          <w:sz w:val="24"/>
          <w:szCs w:val="24"/>
        </w:rPr>
        <w:t xml:space="preserve">  member in good standing.</w:t>
      </w:r>
    </w:p>
    <w:p w14:paraId="790C1775" w14:textId="77777777" w:rsidR="00C644E4" w:rsidRPr="0031528D" w:rsidRDefault="00C644E4" w:rsidP="0031528D">
      <w:pPr>
        <w:spacing w:after="0" w:line="240" w:lineRule="auto"/>
        <w:jc w:val="center"/>
        <w:rPr>
          <w:sz w:val="24"/>
          <w:szCs w:val="24"/>
        </w:rPr>
      </w:pPr>
      <w:r w:rsidRPr="004E0CA4">
        <w:rPr>
          <w:sz w:val="20"/>
          <w:szCs w:val="24"/>
        </w:rPr>
        <w:t>(circle one)</w:t>
      </w:r>
    </w:p>
    <w:p w14:paraId="5FECE02F" w14:textId="77777777" w:rsidR="00C644E4" w:rsidRPr="004E0CA4" w:rsidRDefault="00C644E4" w:rsidP="00C644E4">
      <w:pPr>
        <w:spacing w:after="0" w:line="240" w:lineRule="auto"/>
        <w:rPr>
          <w:sz w:val="24"/>
          <w:szCs w:val="24"/>
        </w:rPr>
      </w:pPr>
    </w:p>
    <w:p w14:paraId="1D614E82" w14:textId="77777777" w:rsidR="00C644E4" w:rsidRPr="004E0CA4" w:rsidRDefault="00C644E4" w:rsidP="00C644E4">
      <w:pPr>
        <w:spacing w:after="0" w:line="240" w:lineRule="auto"/>
        <w:rPr>
          <w:sz w:val="24"/>
          <w:szCs w:val="24"/>
        </w:rPr>
      </w:pPr>
      <w:r w:rsidRPr="004E0CA4">
        <w:rPr>
          <w:sz w:val="24"/>
          <w:szCs w:val="24"/>
        </w:rPr>
        <w:t xml:space="preserve">I/we </w:t>
      </w:r>
      <w:r w:rsidR="00106864" w:rsidRPr="004E0CA4">
        <w:rPr>
          <w:sz w:val="24"/>
          <w:szCs w:val="24"/>
        </w:rPr>
        <w:t>nominate:</w:t>
      </w:r>
      <w:r w:rsidRPr="004E0CA4">
        <w:rPr>
          <w:sz w:val="24"/>
          <w:szCs w:val="24"/>
        </w:rPr>
        <w:t xml:space="preserve">  _______________________________________</w:t>
      </w:r>
      <w:r w:rsidRPr="004E0CA4">
        <w:rPr>
          <w:sz w:val="24"/>
          <w:szCs w:val="24"/>
        </w:rPr>
        <w:tab/>
      </w:r>
      <w:r w:rsidRPr="004E0CA4">
        <w:rPr>
          <w:sz w:val="24"/>
          <w:szCs w:val="24"/>
        </w:rPr>
        <w:tab/>
      </w:r>
      <w:r w:rsidRPr="004E0CA4">
        <w:rPr>
          <w:sz w:val="24"/>
          <w:szCs w:val="24"/>
        </w:rPr>
        <w:tab/>
      </w:r>
    </w:p>
    <w:p w14:paraId="390D8620" w14:textId="77777777" w:rsidR="00C644E4" w:rsidRPr="004E0CA4" w:rsidRDefault="00C644E4" w:rsidP="00C644E4">
      <w:pPr>
        <w:spacing w:after="0" w:line="240" w:lineRule="auto"/>
        <w:ind w:left="2160" w:firstLine="720"/>
        <w:rPr>
          <w:sz w:val="20"/>
          <w:szCs w:val="24"/>
        </w:rPr>
      </w:pPr>
      <w:r w:rsidRPr="004E0CA4">
        <w:rPr>
          <w:sz w:val="20"/>
          <w:szCs w:val="24"/>
        </w:rPr>
        <w:t>(Name of Nominee)</w:t>
      </w:r>
    </w:p>
    <w:p w14:paraId="56DF5C9B" w14:textId="77777777" w:rsidR="00C644E4" w:rsidRPr="004E0CA4" w:rsidRDefault="00C644E4" w:rsidP="00C644E4">
      <w:pPr>
        <w:spacing w:after="0" w:line="240" w:lineRule="auto"/>
        <w:ind w:firstLine="720"/>
        <w:rPr>
          <w:sz w:val="24"/>
          <w:szCs w:val="24"/>
        </w:rPr>
      </w:pPr>
    </w:p>
    <w:p w14:paraId="51F07E20" w14:textId="77777777" w:rsidR="00C644E4" w:rsidRPr="004E0CA4" w:rsidRDefault="00C644E4" w:rsidP="00C644E4">
      <w:pPr>
        <w:spacing w:after="0" w:line="240" w:lineRule="auto"/>
        <w:ind w:firstLine="720"/>
        <w:rPr>
          <w:sz w:val="24"/>
          <w:szCs w:val="24"/>
        </w:rPr>
      </w:pPr>
    </w:p>
    <w:p w14:paraId="122366F9" w14:textId="77777777" w:rsidR="00C644E4" w:rsidRDefault="00C644E4" w:rsidP="00C644E4">
      <w:pPr>
        <w:spacing w:after="0" w:line="240" w:lineRule="auto"/>
        <w:rPr>
          <w:sz w:val="24"/>
          <w:szCs w:val="24"/>
        </w:rPr>
      </w:pPr>
      <w:r w:rsidRPr="004E0CA4">
        <w:rPr>
          <w:sz w:val="24"/>
          <w:szCs w:val="24"/>
        </w:rPr>
        <w:t xml:space="preserve">The Board will consist of </w:t>
      </w:r>
      <w:r>
        <w:rPr>
          <w:sz w:val="24"/>
          <w:szCs w:val="24"/>
        </w:rPr>
        <w:t>four</w:t>
      </w:r>
      <w:r w:rsidRPr="004E0CA4">
        <w:rPr>
          <w:sz w:val="24"/>
          <w:szCs w:val="24"/>
        </w:rPr>
        <w:t xml:space="preserve"> seats in each of three </w:t>
      </w:r>
      <w:r>
        <w:rPr>
          <w:sz w:val="24"/>
          <w:szCs w:val="24"/>
        </w:rPr>
        <w:t>categories</w:t>
      </w:r>
      <w:r w:rsidRPr="004E0CA4">
        <w:rPr>
          <w:sz w:val="24"/>
          <w:szCs w:val="24"/>
        </w:rPr>
        <w:t>.</w:t>
      </w:r>
      <w:r w:rsidR="007517AE">
        <w:rPr>
          <w:sz w:val="24"/>
          <w:szCs w:val="24"/>
        </w:rPr>
        <w:t xml:space="preserve">  In 2020</w:t>
      </w:r>
      <w:r w:rsidR="00117CFA">
        <w:rPr>
          <w:sz w:val="24"/>
          <w:szCs w:val="24"/>
        </w:rPr>
        <w:t>,</w:t>
      </w:r>
      <w:r>
        <w:rPr>
          <w:sz w:val="24"/>
          <w:szCs w:val="24"/>
        </w:rPr>
        <w:t xml:space="preserve"> there will be </w:t>
      </w:r>
      <w:r w:rsidR="009136CA">
        <w:rPr>
          <w:sz w:val="24"/>
          <w:szCs w:val="24"/>
        </w:rPr>
        <w:t>two</w:t>
      </w:r>
      <w:r>
        <w:rPr>
          <w:sz w:val="24"/>
          <w:szCs w:val="24"/>
        </w:rPr>
        <w:t xml:space="preserve"> seats elected in</w:t>
      </w:r>
      <w:r w:rsidR="00FA339E">
        <w:rPr>
          <w:sz w:val="24"/>
          <w:szCs w:val="24"/>
        </w:rPr>
        <w:t xml:space="preserve"> each</w:t>
      </w:r>
      <w:r>
        <w:rPr>
          <w:sz w:val="24"/>
          <w:szCs w:val="24"/>
        </w:rPr>
        <w:t xml:space="preserve"> </w:t>
      </w:r>
      <w:r w:rsidR="00DF7949">
        <w:rPr>
          <w:sz w:val="24"/>
          <w:szCs w:val="24"/>
        </w:rPr>
        <w:t xml:space="preserve">of </w:t>
      </w:r>
      <w:r>
        <w:rPr>
          <w:sz w:val="24"/>
          <w:szCs w:val="24"/>
        </w:rPr>
        <w:t>the crop, livestock and at large categories.</w:t>
      </w:r>
      <w:r w:rsidRPr="004E0CA4">
        <w:rPr>
          <w:sz w:val="24"/>
          <w:szCs w:val="24"/>
        </w:rPr>
        <w:t xml:space="preserve">  </w:t>
      </w:r>
      <w:r>
        <w:rPr>
          <w:sz w:val="24"/>
          <w:szCs w:val="24"/>
        </w:rPr>
        <w:br/>
      </w:r>
      <w:r>
        <w:rPr>
          <w:sz w:val="24"/>
          <w:szCs w:val="24"/>
        </w:rPr>
        <w:br/>
        <w:t xml:space="preserve">The crop and livestock seats are for producer associations in those categories. The ‘at large’ section is open to all </w:t>
      </w:r>
      <w:r w:rsidR="00FA339E">
        <w:rPr>
          <w:sz w:val="24"/>
          <w:szCs w:val="24"/>
        </w:rPr>
        <w:t xml:space="preserve">voting level </w:t>
      </w:r>
      <w:r>
        <w:rPr>
          <w:sz w:val="24"/>
          <w:szCs w:val="24"/>
        </w:rPr>
        <w:t>member organizations and companies.</w:t>
      </w:r>
    </w:p>
    <w:p w14:paraId="73320DA9" w14:textId="77777777" w:rsidR="00C644E4" w:rsidRDefault="00C644E4" w:rsidP="00C644E4">
      <w:pPr>
        <w:spacing w:after="0" w:line="240" w:lineRule="auto"/>
        <w:rPr>
          <w:sz w:val="24"/>
          <w:szCs w:val="24"/>
        </w:rPr>
      </w:pPr>
    </w:p>
    <w:p w14:paraId="6242F6DE" w14:textId="77777777" w:rsidR="00C644E4" w:rsidRDefault="00C644E4" w:rsidP="00C644E4">
      <w:pPr>
        <w:spacing w:after="0" w:line="240" w:lineRule="auto"/>
        <w:rPr>
          <w:sz w:val="24"/>
          <w:szCs w:val="24"/>
        </w:rPr>
      </w:pPr>
      <w:r w:rsidRPr="004E0CA4">
        <w:rPr>
          <w:sz w:val="24"/>
          <w:szCs w:val="24"/>
        </w:rPr>
        <w:t xml:space="preserve">Please circle </w:t>
      </w:r>
      <w:r>
        <w:rPr>
          <w:sz w:val="24"/>
          <w:szCs w:val="24"/>
        </w:rPr>
        <w:t>one category for this nominee</w:t>
      </w:r>
      <w:r w:rsidR="0031528D">
        <w:rPr>
          <w:sz w:val="24"/>
          <w:szCs w:val="24"/>
        </w:rPr>
        <w:t xml:space="preserve"> (circle one)</w:t>
      </w:r>
      <w:r>
        <w:rPr>
          <w:sz w:val="24"/>
          <w:szCs w:val="24"/>
        </w:rPr>
        <w:t>:</w:t>
      </w:r>
    </w:p>
    <w:p w14:paraId="3E0580D5" w14:textId="77777777" w:rsidR="004E36BC" w:rsidRPr="004E0CA4" w:rsidRDefault="004E36BC" w:rsidP="00C644E4">
      <w:pPr>
        <w:spacing w:after="0" w:line="240" w:lineRule="auto"/>
        <w:rPr>
          <w:sz w:val="24"/>
          <w:szCs w:val="24"/>
        </w:rPr>
      </w:pPr>
    </w:p>
    <w:p w14:paraId="742C5194" w14:textId="77777777" w:rsidR="00C644E4" w:rsidRPr="004E0CA4" w:rsidRDefault="00C644E4" w:rsidP="00AA5536">
      <w:pPr>
        <w:spacing w:after="0" w:line="240" w:lineRule="auto"/>
        <w:jc w:val="center"/>
        <w:rPr>
          <w:sz w:val="24"/>
          <w:szCs w:val="24"/>
        </w:rPr>
      </w:pPr>
      <w:r w:rsidRPr="004E0CA4">
        <w:rPr>
          <w:b/>
          <w:sz w:val="24"/>
          <w:szCs w:val="24"/>
        </w:rPr>
        <w:t xml:space="preserve">Crop </w:t>
      </w:r>
      <w:r w:rsidRPr="004E0CA4">
        <w:rPr>
          <w:b/>
          <w:sz w:val="24"/>
          <w:szCs w:val="24"/>
        </w:rPr>
        <w:tab/>
      </w:r>
      <w:r w:rsidRPr="004E0CA4">
        <w:rPr>
          <w:b/>
          <w:sz w:val="24"/>
          <w:szCs w:val="24"/>
        </w:rPr>
        <w:tab/>
        <w:t>Livestock</w:t>
      </w:r>
      <w:r w:rsidR="00AA5536" w:rsidRPr="004E0CA4">
        <w:rPr>
          <w:b/>
          <w:sz w:val="24"/>
          <w:szCs w:val="24"/>
        </w:rPr>
        <w:t xml:space="preserve"> </w:t>
      </w:r>
      <w:r w:rsidR="00AA5536" w:rsidRPr="004E0CA4">
        <w:rPr>
          <w:b/>
          <w:sz w:val="24"/>
          <w:szCs w:val="24"/>
        </w:rPr>
        <w:tab/>
      </w:r>
      <w:r w:rsidR="00AA5536" w:rsidRPr="004E0CA4">
        <w:rPr>
          <w:b/>
          <w:sz w:val="24"/>
          <w:szCs w:val="24"/>
        </w:rPr>
        <w:tab/>
      </w:r>
      <w:r w:rsidRPr="004E0CA4">
        <w:rPr>
          <w:b/>
          <w:sz w:val="24"/>
          <w:szCs w:val="24"/>
        </w:rPr>
        <w:t>At large</w:t>
      </w:r>
    </w:p>
    <w:p w14:paraId="634291AD" w14:textId="77777777" w:rsidR="00C644E4" w:rsidRPr="004E0CA4" w:rsidRDefault="00C644E4" w:rsidP="00C644E4">
      <w:pPr>
        <w:spacing w:after="0" w:line="240" w:lineRule="auto"/>
        <w:rPr>
          <w:sz w:val="24"/>
          <w:szCs w:val="24"/>
        </w:rPr>
      </w:pPr>
    </w:p>
    <w:p w14:paraId="0BDB7DE1" w14:textId="77777777" w:rsidR="00C644E4" w:rsidRPr="004E0CA4" w:rsidRDefault="00C644E4" w:rsidP="00C644E4">
      <w:pPr>
        <w:spacing w:after="0" w:line="240" w:lineRule="auto"/>
        <w:rPr>
          <w:sz w:val="24"/>
          <w:szCs w:val="24"/>
        </w:rPr>
      </w:pPr>
    </w:p>
    <w:p w14:paraId="7E78E704" w14:textId="77777777" w:rsidR="00C644E4" w:rsidRPr="00AB3C09" w:rsidRDefault="00C644E4" w:rsidP="00C644E4">
      <w:pPr>
        <w:spacing w:after="0" w:line="240" w:lineRule="auto"/>
        <w:rPr>
          <w:b/>
          <w:sz w:val="24"/>
          <w:szCs w:val="24"/>
        </w:rPr>
      </w:pPr>
      <w:r w:rsidRPr="00AB3C09">
        <w:rPr>
          <w:b/>
          <w:sz w:val="24"/>
          <w:szCs w:val="24"/>
        </w:rPr>
        <w:t>Signature of Nominator:  ________________________</w:t>
      </w:r>
      <w:r w:rsidRPr="00AB3C09">
        <w:rPr>
          <w:b/>
          <w:sz w:val="24"/>
          <w:szCs w:val="24"/>
        </w:rPr>
        <w:tab/>
      </w:r>
      <w:r w:rsidRPr="00AB3C09">
        <w:rPr>
          <w:b/>
          <w:sz w:val="24"/>
          <w:szCs w:val="24"/>
        </w:rPr>
        <w:tab/>
        <w:t>Date:  _____________</w:t>
      </w:r>
      <w:r>
        <w:rPr>
          <w:b/>
          <w:sz w:val="24"/>
          <w:szCs w:val="24"/>
        </w:rPr>
        <w:t>_____</w:t>
      </w:r>
    </w:p>
    <w:p w14:paraId="7F439330" w14:textId="77777777" w:rsidR="00C644E4" w:rsidRPr="00AB3C09" w:rsidRDefault="00C644E4" w:rsidP="00C644E4">
      <w:pPr>
        <w:spacing w:after="0" w:line="240" w:lineRule="auto"/>
        <w:rPr>
          <w:b/>
          <w:sz w:val="24"/>
          <w:szCs w:val="24"/>
        </w:rPr>
      </w:pPr>
    </w:p>
    <w:p w14:paraId="5E7299B0" w14:textId="77777777" w:rsidR="00C644E4" w:rsidRPr="00AB3C09" w:rsidRDefault="00C644E4" w:rsidP="00C644E4">
      <w:pPr>
        <w:spacing w:after="0" w:line="240" w:lineRule="auto"/>
        <w:rPr>
          <w:b/>
          <w:sz w:val="24"/>
          <w:szCs w:val="24"/>
        </w:rPr>
      </w:pPr>
      <w:r w:rsidRPr="00AB3C09">
        <w:rPr>
          <w:b/>
          <w:sz w:val="24"/>
          <w:szCs w:val="24"/>
        </w:rPr>
        <w:t>Signature of Nominee:  __________________________</w:t>
      </w:r>
      <w:r w:rsidRPr="00AB3C09">
        <w:rPr>
          <w:b/>
          <w:sz w:val="24"/>
          <w:szCs w:val="24"/>
        </w:rPr>
        <w:tab/>
      </w:r>
      <w:r w:rsidRPr="00AB3C09">
        <w:rPr>
          <w:b/>
          <w:sz w:val="24"/>
          <w:szCs w:val="24"/>
        </w:rPr>
        <w:tab/>
        <w:t>Date:  _____________</w:t>
      </w:r>
      <w:r>
        <w:rPr>
          <w:b/>
          <w:sz w:val="24"/>
          <w:szCs w:val="24"/>
        </w:rPr>
        <w:t>_____</w:t>
      </w:r>
    </w:p>
    <w:p w14:paraId="6D7EDB83" w14:textId="77777777" w:rsidR="00C644E4" w:rsidRPr="00AB3C09" w:rsidRDefault="00C644E4" w:rsidP="00C644E4">
      <w:pPr>
        <w:rPr>
          <w:b/>
          <w:sz w:val="24"/>
          <w:szCs w:val="24"/>
        </w:rPr>
      </w:pPr>
    </w:p>
    <w:p w14:paraId="36B823FB" w14:textId="77777777" w:rsidR="00C644E4" w:rsidRDefault="00C644E4" w:rsidP="00C644E4">
      <w:pPr>
        <w:jc w:val="center"/>
        <w:rPr>
          <w:b/>
          <w:sz w:val="32"/>
          <w:szCs w:val="32"/>
        </w:rPr>
      </w:pPr>
      <w:r w:rsidRPr="0048492D">
        <w:rPr>
          <w:b/>
          <w:sz w:val="32"/>
          <w:szCs w:val="32"/>
        </w:rPr>
        <w:t xml:space="preserve">Nomination deadline is </w:t>
      </w:r>
      <w:r w:rsidR="009001C7">
        <w:rPr>
          <w:b/>
          <w:sz w:val="32"/>
          <w:szCs w:val="32"/>
        </w:rPr>
        <w:t xml:space="preserve">March </w:t>
      </w:r>
      <w:r w:rsidR="007517AE">
        <w:rPr>
          <w:b/>
          <w:sz w:val="32"/>
          <w:szCs w:val="32"/>
        </w:rPr>
        <w:t>20, 2020</w:t>
      </w:r>
    </w:p>
    <w:p w14:paraId="51492388" w14:textId="77777777" w:rsidR="00C644E4" w:rsidRDefault="00C644E4" w:rsidP="00C644E4">
      <w:pPr>
        <w:rPr>
          <w:sz w:val="24"/>
          <w:szCs w:val="24"/>
        </w:rPr>
      </w:pPr>
      <w:r w:rsidRPr="0055412C">
        <w:rPr>
          <w:b/>
          <w:sz w:val="24"/>
          <w:szCs w:val="24"/>
        </w:rPr>
        <w:t xml:space="preserve">Nominations may be delivered to the Farm </w:t>
      </w:r>
      <w:r w:rsidR="009136CA">
        <w:rPr>
          <w:b/>
          <w:sz w:val="24"/>
          <w:szCs w:val="24"/>
        </w:rPr>
        <w:t>&amp;</w:t>
      </w:r>
      <w:r w:rsidRPr="0055412C">
        <w:rPr>
          <w:b/>
          <w:sz w:val="24"/>
          <w:szCs w:val="24"/>
        </w:rPr>
        <w:t xml:space="preserve"> Food Care Ontario</w:t>
      </w:r>
      <w:r>
        <w:rPr>
          <w:b/>
          <w:sz w:val="24"/>
          <w:szCs w:val="24"/>
        </w:rPr>
        <w:t xml:space="preserve"> by</w:t>
      </w:r>
      <w:r w:rsidRPr="0055412C">
        <w:rPr>
          <w:b/>
          <w:sz w:val="24"/>
          <w:szCs w:val="24"/>
        </w:rPr>
        <w:t xml:space="preserve"> email and must arrive by </w:t>
      </w:r>
      <w:r w:rsidR="007517AE">
        <w:rPr>
          <w:b/>
          <w:sz w:val="24"/>
          <w:szCs w:val="24"/>
        </w:rPr>
        <w:t>March 20, 2020</w:t>
      </w:r>
      <w:r w:rsidR="00942668">
        <w:rPr>
          <w:b/>
          <w:sz w:val="24"/>
          <w:szCs w:val="24"/>
        </w:rPr>
        <w:t>,</w:t>
      </w:r>
      <w:r w:rsidR="00FA339E">
        <w:rPr>
          <w:b/>
          <w:sz w:val="24"/>
          <w:szCs w:val="24"/>
        </w:rPr>
        <w:t xml:space="preserve"> at 5 p.m</w:t>
      </w:r>
      <w:r>
        <w:rPr>
          <w:b/>
          <w:sz w:val="24"/>
          <w:szCs w:val="24"/>
        </w:rPr>
        <w:t>.</w:t>
      </w:r>
      <w:r w:rsidRPr="0055412C">
        <w:rPr>
          <w:b/>
          <w:sz w:val="24"/>
          <w:szCs w:val="24"/>
        </w:rPr>
        <w:t xml:space="preserve">  </w:t>
      </w:r>
      <w:r w:rsidRPr="0055412C">
        <w:rPr>
          <w:sz w:val="24"/>
          <w:szCs w:val="24"/>
        </w:rPr>
        <w:t>Original copies should be provided to ensure authentic signatures and may follow electronic submissions after the deadline</w:t>
      </w:r>
      <w:r>
        <w:rPr>
          <w:sz w:val="24"/>
          <w:szCs w:val="24"/>
        </w:rPr>
        <w:t xml:space="preserve">.  </w:t>
      </w:r>
    </w:p>
    <w:p w14:paraId="7DE4FFF4" w14:textId="77777777" w:rsidR="00C644E4" w:rsidRDefault="00C644E4" w:rsidP="00C644E4">
      <w:pPr>
        <w:rPr>
          <w:sz w:val="24"/>
          <w:szCs w:val="24"/>
        </w:rPr>
      </w:pPr>
      <w:r>
        <w:rPr>
          <w:sz w:val="24"/>
          <w:szCs w:val="24"/>
        </w:rPr>
        <w:t xml:space="preserve">Please email the nominee biography and picture to </w:t>
      </w:r>
      <w:hyperlink r:id="rId13" w:history="1">
        <w:r w:rsidR="008D3E32">
          <w:rPr>
            <w:rStyle w:val="Hyperlink"/>
            <w:sz w:val="24"/>
            <w:szCs w:val="24"/>
          </w:rPr>
          <w:t>info@farmfoodcare.org</w:t>
        </w:r>
      </w:hyperlink>
      <w:r>
        <w:rPr>
          <w:sz w:val="24"/>
          <w:szCs w:val="24"/>
        </w:rPr>
        <w:t xml:space="preserve">.  Signed copies of the nomination form and the signed </w:t>
      </w:r>
      <w:r w:rsidR="009136CA">
        <w:rPr>
          <w:sz w:val="24"/>
          <w:szCs w:val="24"/>
        </w:rPr>
        <w:t>d</w:t>
      </w:r>
      <w:r>
        <w:rPr>
          <w:sz w:val="24"/>
          <w:szCs w:val="24"/>
        </w:rPr>
        <w:t xml:space="preserve">irector </w:t>
      </w:r>
      <w:r w:rsidR="009136CA">
        <w:rPr>
          <w:sz w:val="24"/>
          <w:szCs w:val="24"/>
        </w:rPr>
        <w:t>r</w:t>
      </w:r>
      <w:r>
        <w:rPr>
          <w:sz w:val="24"/>
          <w:szCs w:val="24"/>
        </w:rPr>
        <w:t xml:space="preserve">esponsibilities and </w:t>
      </w:r>
      <w:r w:rsidR="009136CA">
        <w:rPr>
          <w:sz w:val="24"/>
          <w:szCs w:val="24"/>
        </w:rPr>
        <w:t>o</w:t>
      </w:r>
      <w:r>
        <w:rPr>
          <w:sz w:val="24"/>
          <w:szCs w:val="24"/>
        </w:rPr>
        <w:t xml:space="preserve">bligations document can be </w:t>
      </w:r>
      <w:r w:rsidR="009001C7">
        <w:rPr>
          <w:sz w:val="24"/>
          <w:szCs w:val="24"/>
        </w:rPr>
        <w:t xml:space="preserve">scanned and </w:t>
      </w:r>
      <w:r>
        <w:rPr>
          <w:sz w:val="24"/>
          <w:szCs w:val="24"/>
        </w:rPr>
        <w:t xml:space="preserve">emailed to </w:t>
      </w:r>
      <w:hyperlink r:id="rId14" w:history="1">
        <w:r w:rsidR="008D3E32">
          <w:rPr>
            <w:rStyle w:val="Hyperlink"/>
            <w:sz w:val="24"/>
            <w:szCs w:val="24"/>
          </w:rPr>
          <w:t>info@farmfoodcare.org</w:t>
        </w:r>
      </w:hyperlink>
      <w:r>
        <w:rPr>
          <w:sz w:val="24"/>
          <w:szCs w:val="24"/>
        </w:rPr>
        <w:t xml:space="preserve">. </w:t>
      </w:r>
    </w:p>
    <w:p w14:paraId="553C34E4" w14:textId="77777777" w:rsidR="0031528D" w:rsidRDefault="0031528D">
      <w:pPr>
        <w:rPr>
          <w:rFonts w:eastAsiaTheme="majorEastAsia" w:cstheme="majorBidi"/>
          <w:b/>
          <w:color w:val="557630"/>
          <w:sz w:val="40"/>
          <w:szCs w:val="32"/>
        </w:rPr>
      </w:pPr>
      <w:r>
        <w:rPr>
          <w:b/>
          <w:color w:val="557630"/>
          <w:sz w:val="40"/>
        </w:rPr>
        <w:br w:type="page"/>
      </w:r>
    </w:p>
    <w:p w14:paraId="01C5F569" w14:textId="77777777" w:rsidR="00D31D24" w:rsidRDefault="00D31D24" w:rsidP="00171585">
      <w:pPr>
        <w:keepNext/>
        <w:keepLines/>
        <w:spacing w:before="240" w:after="0"/>
        <w:outlineLvl w:val="0"/>
        <w:rPr>
          <w:rFonts w:eastAsiaTheme="majorEastAsia" w:cs="Times New Roman"/>
          <w:b/>
          <w:color w:val="336600"/>
          <w:sz w:val="40"/>
          <w:szCs w:val="32"/>
        </w:rPr>
      </w:pPr>
      <w:bookmarkStart w:id="6" w:name="_Toc411247717"/>
    </w:p>
    <w:p w14:paraId="226463CF" w14:textId="77777777" w:rsidR="00D31D24" w:rsidRDefault="00D31D24" w:rsidP="00171585">
      <w:pPr>
        <w:keepNext/>
        <w:keepLines/>
        <w:spacing w:before="240" w:after="0"/>
        <w:outlineLvl w:val="0"/>
        <w:rPr>
          <w:rFonts w:eastAsiaTheme="majorEastAsia" w:cs="Times New Roman"/>
          <w:b/>
          <w:color w:val="336600"/>
          <w:sz w:val="40"/>
          <w:szCs w:val="32"/>
        </w:rPr>
      </w:pPr>
    </w:p>
    <w:p w14:paraId="0055CB8E" w14:textId="77777777" w:rsidR="0098531B" w:rsidRDefault="00F2325A" w:rsidP="00171585">
      <w:pPr>
        <w:keepNext/>
        <w:keepLines/>
        <w:spacing w:before="240" w:after="0"/>
        <w:outlineLvl w:val="0"/>
        <w:rPr>
          <w:rFonts w:eastAsiaTheme="majorEastAsia" w:cs="Times New Roman"/>
          <w:b/>
          <w:color w:val="336600"/>
          <w:sz w:val="40"/>
          <w:szCs w:val="32"/>
        </w:rPr>
      </w:pPr>
      <w:r w:rsidRPr="003663AB">
        <w:rPr>
          <w:rFonts w:eastAsiaTheme="majorEastAsia" w:cs="Times New Roman"/>
          <w:b/>
          <w:color w:val="336600"/>
          <w:sz w:val="40"/>
          <w:szCs w:val="32"/>
        </w:rPr>
        <w:t>Membership Categories</w:t>
      </w:r>
      <w:bookmarkEnd w:id="6"/>
    </w:p>
    <w:p w14:paraId="766EB869" w14:textId="77777777" w:rsidR="00D31D24" w:rsidRPr="00371AC8" w:rsidRDefault="00635C14" w:rsidP="00D31D24">
      <w:pPr>
        <w:rPr>
          <w:b/>
          <w:i/>
          <w:color w:val="4E5A30"/>
          <w:sz w:val="24"/>
        </w:rPr>
      </w:pPr>
      <w:r>
        <w:rPr>
          <w:sz w:val="24"/>
        </w:rPr>
        <w:t>F</w:t>
      </w:r>
      <w:r w:rsidR="00D31D24" w:rsidRPr="00371AC8">
        <w:rPr>
          <w:sz w:val="24"/>
        </w:rPr>
        <w:t xml:space="preserve">arm &amp; Food Care Ontario is a registered Canadian charity and a whole-sector coalition made up of representatives from all farming types and associated businesses.  With the support of our members, partners and donors, Farm &amp; Food Care positions itself as a helpful expert on Ontario agriculture and produces consumer outreach events and activations that help connect farm gate to dinner plate with a common goal to build public trust in food and farming in Ontario. </w:t>
      </w:r>
    </w:p>
    <w:p w14:paraId="10A58C56" w14:textId="77777777" w:rsidR="00D31D24" w:rsidRDefault="00D31D24" w:rsidP="00D31D24">
      <w:pPr>
        <w:rPr>
          <w:b/>
          <w:i/>
          <w:color w:val="4E5A30"/>
          <w:sz w:val="28"/>
        </w:rPr>
      </w:pPr>
      <w:r>
        <w:rPr>
          <w:b/>
          <w:i/>
          <w:color w:val="4E5A30"/>
          <w:sz w:val="28"/>
        </w:rPr>
        <w:t>M</w:t>
      </w:r>
      <w:r w:rsidRPr="00F17021">
        <w:rPr>
          <w:b/>
          <w:i/>
          <w:color w:val="4E5A30"/>
          <w:sz w:val="28"/>
        </w:rPr>
        <w:t>embers of Farm &amp; Food Care</w:t>
      </w:r>
      <w:r>
        <w:rPr>
          <w:b/>
          <w:i/>
          <w:color w:val="4E5A30"/>
          <w:sz w:val="28"/>
        </w:rPr>
        <w:t xml:space="preserve"> Ontario</w:t>
      </w:r>
      <w:r w:rsidRPr="00F17021">
        <w:rPr>
          <w:b/>
          <w:i/>
          <w:color w:val="4E5A30"/>
          <w:sz w:val="28"/>
        </w:rPr>
        <w:t xml:space="preserve"> build the foundation of support for our work and benefit from a range of services and resources provided by Farm &amp; Food Care</w:t>
      </w:r>
      <w:r>
        <w:rPr>
          <w:b/>
          <w:i/>
          <w:color w:val="4E5A30"/>
          <w:sz w:val="28"/>
        </w:rPr>
        <w:t xml:space="preserve"> Ontario</w:t>
      </w:r>
      <w:r w:rsidRPr="00F17021">
        <w:rPr>
          <w:b/>
          <w:i/>
          <w:color w:val="4E5A30"/>
          <w:sz w:val="28"/>
        </w:rPr>
        <w:t>.</w:t>
      </w:r>
    </w:p>
    <w:p w14:paraId="3A05683B" w14:textId="77777777" w:rsidR="00171585" w:rsidRPr="00171585" w:rsidRDefault="00171585" w:rsidP="00171585">
      <w:pPr>
        <w:pStyle w:val="NoSpacing"/>
        <w:rPr>
          <w:rFonts w:eastAsiaTheme="majorEastAsia"/>
          <w:sz w:val="24"/>
        </w:rPr>
      </w:pPr>
    </w:p>
    <w:p w14:paraId="7C7C609E" w14:textId="77777777" w:rsidR="00D31D24" w:rsidRPr="00D31D24" w:rsidRDefault="00D31D24" w:rsidP="00D31D24">
      <w:pPr>
        <w:rPr>
          <w:b/>
          <w:color w:val="4E5A30"/>
          <w:sz w:val="32"/>
        </w:rPr>
      </w:pPr>
      <w:r w:rsidRPr="00D31D24">
        <w:rPr>
          <w:b/>
          <w:color w:val="4E5A30"/>
          <w:sz w:val="32"/>
        </w:rPr>
        <w:t xml:space="preserve">Platinum Level Membership $30,000+ </w:t>
      </w:r>
    </w:p>
    <w:p w14:paraId="4A938EA6" w14:textId="77777777" w:rsidR="00D31D24" w:rsidRPr="00D31D24" w:rsidRDefault="00D31D24" w:rsidP="00D31D24">
      <w:r w:rsidRPr="00D31D24">
        <w:t xml:space="preserve">Platinum members make up the core and foundation of Farm &amp; Food Care Ontario’s (FFCO) work by providing leadership level support annually, expert advice and valuable connections to industry. </w:t>
      </w:r>
    </w:p>
    <w:p w14:paraId="19D45CE2" w14:textId="77777777" w:rsidR="00D31D24" w:rsidRPr="00D31D24" w:rsidRDefault="00D31D24" w:rsidP="00D31D24">
      <w:r w:rsidRPr="00D31D24">
        <w:t xml:space="preserve">Members at a Platinum level provide core governance support of FFCO by nominating candidates for the Board of Directors, attending FFCO’s Annual General meeting as voting members, and through support of ongoing strategic planning processes. </w:t>
      </w:r>
    </w:p>
    <w:p w14:paraId="02FC1722" w14:textId="77777777" w:rsidR="00D31D24" w:rsidRPr="00D31D24" w:rsidRDefault="00D31D24" w:rsidP="00D31D24">
      <w:r w:rsidRPr="00D31D24">
        <w:t xml:space="preserve">Platinum members of FFCO receive primary recognition on all external facing publications, on our website, Annual Report and social media. Additional recognition includes the opportunity to attend and display materials for any FFCO event at no additional cost. </w:t>
      </w:r>
    </w:p>
    <w:p w14:paraId="1C101C57" w14:textId="77777777" w:rsidR="00D31D24" w:rsidRDefault="00D31D24" w:rsidP="00D31D24">
      <w:r w:rsidRPr="00D31D24">
        <w:t xml:space="preserve">Benefits at this level of membership include unlimited, customized speaking and training opportunities. Additionally, Platinum members receive access to specialized communications support, discounted resources, invitation to have formal representation on FFCO’s Farm Animal Care &amp; Farm Environmental councils and special invitations to all FFCO’s events. </w:t>
      </w:r>
    </w:p>
    <w:p w14:paraId="311BF6CC" w14:textId="77777777" w:rsidR="00D31D24" w:rsidRPr="00D31D24" w:rsidRDefault="00D31D24" w:rsidP="00D31D24"/>
    <w:p w14:paraId="18D7BBA4" w14:textId="77777777" w:rsidR="00D31D24" w:rsidRPr="00D31D24" w:rsidRDefault="00635C14" w:rsidP="00D31D24">
      <w:pPr>
        <w:rPr>
          <w:b/>
          <w:i/>
        </w:rPr>
      </w:pPr>
      <w:r>
        <w:rPr>
          <w:b/>
          <w:i/>
        </w:rPr>
        <w:t xml:space="preserve">2020 </w:t>
      </w:r>
      <w:r w:rsidR="00D31D24" w:rsidRPr="00D31D24">
        <w:rPr>
          <w:b/>
          <w:i/>
        </w:rPr>
        <w:t>Platinum Members Include:</w:t>
      </w:r>
    </w:p>
    <w:p w14:paraId="274639A7" w14:textId="77777777" w:rsidR="00D31D24" w:rsidRDefault="00D31D24" w:rsidP="00D31D24">
      <w:pPr>
        <w:rPr>
          <w:i/>
        </w:rPr>
      </w:pPr>
      <w:r w:rsidRPr="00D31D24">
        <w:rPr>
          <w:i/>
          <w:noProof/>
          <w:lang w:val="en-US"/>
        </w:rPr>
        <w:drawing>
          <wp:inline distT="0" distB="0" distL="0" distR="0" wp14:anchorId="5314E698" wp14:editId="63DF326E">
            <wp:extent cx="6858000" cy="8058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_design__17_.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0" cy="805815"/>
                    </a:xfrm>
                    <a:prstGeom prst="rect">
                      <a:avLst/>
                    </a:prstGeom>
                  </pic:spPr>
                </pic:pic>
              </a:graphicData>
            </a:graphic>
          </wp:inline>
        </w:drawing>
      </w:r>
    </w:p>
    <w:p w14:paraId="4C1E828D" w14:textId="77777777" w:rsidR="00635C14" w:rsidRDefault="00635C14" w:rsidP="00D31D24">
      <w:pPr>
        <w:rPr>
          <w:i/>
        </w:rPr>
      </w:pPr>
    </w:p>
    <w:p w14:paraId="49832E9E" w14:textId="77777777" w:rsidR="00635C14" w:rsidRDefault="00635C14" w:rsidP="00635C14">
      <w:pPr>
        <w:rPr>
          <w:b/>
          <w:color w:val="4E5A30"/>
          <w:sz w:val="32"/>
          <w:szCs w:val="32"/>
        </w:rPr>
      </w:pPr>
    </w:p>
    <w:p w14:paraId="48A0439B" w14:textId="77777777" w:rsidR="00635C14" w:rsidRDefault="00635C14" w:rsidP="00635C14">
      <w:pPr>
        <w:rPr>
          <w:b/>
          <w:color w:val="4E5A30"/>
          <w:sz w:val="32"/>
          <w:szCs w:val="32"/>
        </w:rPr>
      </w:pPr>
    </w:p>
    <w:p w14:paraId="474E73D7" w14:textId="77777777" w:rsidR="00635C14" w:rsidRDefault="00635C14" w:rsidP="00635C14">
      <w:pPr>
        <w:rPr>
          <w:b/>
          <w:color w:val="4E5A30"/>
          <w:sz w:val="32"/>
          <w:szCs w:val="32"/>
        </w:rPr>
      </w:pPr>
      <w:r w:rsidRPr="00635C14">
        <w:rPr>
          <w:b/>
          <w:color w:val="4E5A30"/>
          <w:sz w:val="32"/>
          <w:szCs w:val="32"/>
        </w:rPr>
        <w:lastRenderedPageBreak/>
        <w:t>Gold Level Membership $5500+</w:t>
      </w:r>
    </w:p>
    <w:p w14:paraId="5EC3B706" w14:textId="77777777" w:rsidR="00635C14" w:rsidRPr="00635C14" w:rsidRDefault="00635C14" w:rsidP="00635C14">
      <w:pPr>
        <w:rPr>
          <w:b/>
          <w:color w:val="8B2332"/>
        </w:rPr>
      </w:pPr>
      <w:r w:rsidRPr="00635C14">
        <w:rPr>
          <w:b/>
          <w:color w:val="8B2332"/>
        </w:rPr>
        <w:t xml:space="preserve">Gold Members are influential farm organizations, agribusinesses and commodity groups who provide a critical voice in Farm &amp; Food Care Ontario’s (FFCO) work, expert advice and valuable connections to industry. </w:t>
      </w:r>
    </w:p>
    <w:p w14:paraId="15515ADE" w14:textId="77777777" w:rsidR="00635C14" w:rsidRPr="00635C14" w:rsidRDefault="00635C14" w:rsidP="00635C14">
      <w:r w:rsidRPr="00635C14">
        <w:t>Members at a Gold level provide core governance support of FFCO by nominating candidate for the Board of Directors, attending FFCO’s Annual General meeting as voting members, and through support of ongoing strategic planning processes.</w:t>
      </w:r>
    </w:p>
    <w:p w14:paraId="6D17A986" w14:textId="77777777" w:rsidR="00635C14" w:rsidRPr="00635C14" w:rsidRDefault="00635C14" w:rsidP="00635C14">
      <w:r w:rsidRPr="00635C14">
        <w:t xml:space="preserve">Gold members are recognized on FFCO’s online “Partner Organizations and Members” page, Annual Report, and social media. Gold members receive an invitation to display materials at selected Farm &amp; Food Care events at no additional cost.  </w:t>
      </w:r>
    </w:p>
    <w:p w14:paraId="3FCF6055" w14:textId="77777777" w:rsidR="00635C14" w:rsidRDefault="00635C14" w:rsidP="00635C14">
      <w:r w:rsidRPr="00635C14">
        <w:t>Benefits at this level of membership include two or more speaking and training opportunities that are provided to staff, members, clients and volunteers of the FFCO member organization. Additionally, Gold members receive access to specialized communications support, discounted FFCO resources, invitation to have formal representation on FFCO’s Farm Animal Care &amp; Farm Environmental councils and special invitations to all FFCO’s events.</w:t>
      </w:r>
    </w:p>
    <w:p w14:paraId="11AF7107" w14:textId="77777777" w:rsidR="00635C14" w:rsidRPr="00635C14" w:rsidRDefault="00635C14" w:rsidP="00635C14">
      <w:pPr>
        <w:rPr>
          <w:b/>
          <w:color w:val="4E5A30"/>
          <w:sz w:val="32"/>
          <w:szCs w:val="32"/>
        </w:rPr>
      </w:pPr>
      <w:r w:rsidRPr="00635C14">
        <w:rPr>
          <w:b/>
          <w:color w:val="4E5A30"/>
          <w:sz w:val="32"/>
          <w:szCs w:val="32"/>
        </w:rPr>
        <w:t>Silver Level Membership $1800+</w:t>
      </w:r>
    </w:p>
    <w:p w14:paraId="128FCC59" w14:textId="77777777" w:rsidR="00635C14" w:rsidRPr="00635C14" w:rsidRDefault="00635C14" w:rsidP="00635C14">
      <w:pPr>
        <w:rPr>
          <w:b/>
          <w:color w:val="8B2332"/>
        </w:rPr>
      </w:pPr>
      <w:r w:rsidRPr="00635C14">
        <w:rPr>
          <w:b/>
          <w:color w:val="8B2332"/>
        </w:rPr>
        <w:t xml:space="preserve">Silver Members of Farm &amp; Food Care Ontario (FFCO) are agribusinesses, ag associations, and smaller commodity groups who are passionate about building meaningful connections with consumers about the food they eat. </w:t>
      </w:r>
    </w:p>
    <w:p w14:paraId="319F2BA7" w14:textId="77777777" w:rsidR="00635C14" w:rsidRPr="00635C14" w:rsidRDefault="00635C14" w:rsidP="00635C14">
      <w:r w:rsidRPr="00635C14">
        <w:t xml:space="preserve">Members at a Silver level provide governance support of FFCO by nominating officers for the Board of Directors, attending FFCO’s Annual General Meeting as voting members, and through support of ongoing strategic planning processes. </w:t>
      </w:r>
    </w:p>
    <w:p w14:paraId="425A7DC9" w14:textId="77777777" w:rsidR="00635C14" w:rsidRPr="00635C14" w:rsidRDefault="00635C14" w:rsidP="00635C14">
      <w:r w:rsidRPr="00635C14">
        <w:t xml:space="preserve">Silver members are recognized on FFCO’s online “Partner Organizations and Members” page, Annual Report, and social media. </w:t>
      </w:r>
    </w:p>
    <w:p w14:paraId="249852E0" w14:textId="77777777" w:rsidR="00635C14" w:rsidRPr="00635C14" w:rsidRDefault="00635C14" w:rsidP="00635C14">
      <w:pPr>
        <w:rPr>
          <w:b/>
          <w:color w:val="4E5A30"/>
        </w:rPr>
      </w:pPr>
      <w:r w:rsidRPr="00635C14">
        <w:t>Benefits at this level of membership include one speaker annually at no cost, access to specialized communications support, discounted FFCO resources, invitation to have formal representation on FFCO’s Farm Animal Care &amp; Farm Environmental councils and invitation to all of FFCO’s events.</w:t>
      </w:r>
    </w:p>
    <w:p w14:paraId="02B02077" w14:textId="77777777" w:rsidR="00635C14" w:rsidRDefault="00635C14" w:rsidP="00635C14">
      <w:pPr>
        <w:rPr>
          <w:b/>
          <w:color w:val="4E5A30"/>
          <w:sz w:val="32"/>
          <w:szCs w:val="32"/>
        </w:rPr>
      </w:pPr>
      <w:r w:rsidRPr="00635C14">
        <w:rPr>
          <w:b/>
          <w:color w:val="4E5A30"/>
          <w:sz w:val="32"/>
          <w:szCs w:val="32"/>
        </w:rPr>
        <w:t>Supporter Level Membership</w:t>
      </w:r>
      <w:r>
        <w:rPr>
          <w:b/>
          <w:color w:val="4E5A30"/>
          <w:sz w:val="32"/>
          <w:szCs w:val="32"/>
        </w:rPr>
        <w:t>/Donor</w:t>
      </w:r>
      <w:r w:rsidRPr="00635C14">
        <w:rPr>
          <w:b/>
          <w:color w:val="4E5A30"/>
          <w:sz w:val="32"/>
          <w:szCs w:val="32"/>
        </w:rPr>
        <w:t xml:space="preserve"> </w:t>
      </w:r>
      <w:r>
        <w:rPr>
          <w:b/>
          <w:color w:val="4E5A30"/>
          <w:sz w:val="32"/>
          <w:szCs w:val="32"/>
        </w:rPr>
        <w:t xml:space="preserve"> </w:t>
      </w:r>
      <w:r w:rsidRPr="00635C14">
        <w:rPr>
          <w:b/>
          <w:color w:val="4E5A30"/>
          <w:sz w:val="32"/>
          <w:szCs w:val="32"/>
        </w:rPr>
        <w:t>$350+</w:t>
      </w:r>
    </w:p>
    <w:p w14:paraId="39DA147A" w14:textId="77777777" w:rsidR="00635C14" w:rsidRPr="00635C14" w:rsidRDefault="00635C14" w:rsidP="00635C14">
      <w:r w:rsidRPr="00635C14">
        <w:rPr>
          <w:b/>
          <w:color w:val="8B2332"/>
        </w:rPr>
        <w:t>Supporter Level Members</w:t>
      </w:r>
      <w:r>
        <w:rPr>
          <w:b/>
          <w:color w:val="8B2332"/>
        </w:rPr>
        <w:t xml:space="preserve"> or Donors</w:t>
      </w:r>
      <w:r w:rsidRPr="00635C14">
        <w:rPr>
          <w:b/>
          <w:color w:val="8B2332"/>
        </w:rPr>
        <w:t xml:space="preserve"> are individuals, farms, or smaller ag associations and businesses that believe in the work of Farm &amp; Food Care (FFCO) and leverage their support of the organization to spread the word about the work of public trust building in food and farming with their own followers, clients and friends.</w:t>
      </w:r>
      <w:r w:rsidRPr="00635C14">
        <w:t xml:space="preserve"> </w:t>
      </w:r>
    </w:p>
    <w:p w14:paraId="7E505C58" w14:textId="77777777" w:rsidR="00635C14" w:rsidRPr="00635C14" w:rsidRDefault="00635C14" w:rsidP="00635C14">
      <w:pPr>
        <w:rPr>
          <w:i/>
        </w:rPr>
      </w:pPr>
      <w:r w:rsidRPr="00635C14">
        <w:rPr>
          <w:i/>
        </w:rPr>
        <w:t xml:space="preserve">OPTION 1 – Formal Membership </w:t>
      </w:r>
    </w:p>
    <w:p w14:paraId="6BF38C82" w14:textId="77777777" w:rsidR="00635C14" w:rsidRPr="00635C14" w:rsidRDefault="00635C14" w:rsidP="00635C14">
      <w:r w:rsidRPr="00635C14">
        <w:t xml:space="preserve">Supporter level members receive a $50 resource credit annually for the purchase of items from the FFCO Resource Catalogue. </w:t>
      </w:r>
    </w:p>
    <w:p w14:paraId="796250D5" w14:textId="77777777" w:rsidR="00635C14" w:rsidRPr="00635C14" w:rsidRDefault="00635C14" w:rsidP="00635C14">
      <w:pPr>
        <w:rPr>
          <w:i/>
        </w:rPr>
      </w:pPr>
      <w:r>
        <w:rPr>
          <w:i/>
        </w:rPr>
        <w:t xml:space="preserve"> OPTION 2 – Donor</w:t>
      </w:r>
      <w:r w:rsidRPr="00635C14">
        <w:rPr>
          <w:i/>
        </w:rPr>
        <w:t xml:space="preserve"> </w:t>
      </w:r>
    </w:p>
    <w:p w14:paraId="4BC3F417" w14:textId="46009B1F" w:rsidR="004F3900" w:rsidRDefault="00635C14" w:rsidP="00635C14">
      <w:r w:rsidRPr="00635C14">
        <w:t>Supporter level members have the option to defer their resource credit and instead receive a charitable tax receipt for their annual fee, making them a donor to the organization.</w:t>
      </w:r>
    </w:p>
    <w:p w14:paraId="204BBCA5" w14:textId="77777777" w:rsidR="004F3900" w:rsidRDefault="004F3900">
      <w:r>
        <w:br w:type="page"/>
      </w:r>
    </w:p>
    <w:p w14:paraId="391A6E27" w14:textId="77777777" w:rsidR="00635C14" w:rsidRPr="00635C14" w:rsidRDefault="00635C14" w:rsidP="00635C14">
      <w:pPr>
        <w:rPr>
          <w:b/>
          <w:color w:val="4E5A30"/>
        </w:rPr>
      </w:pPr>
    </w:p>
    <w:p w14:paraId="3777E1CF" w14:textId="77777777" w:rsidR="00635C14" w:rsidRDefault="00635C14" w:rsidP="00635C14">
      <w:pPr>
        <w:rPr>
          <w:b/>
          <w:color w:val="4E5A30"/>
          <w:sz w:val="32"/>
          <w:szCs w:val="32"/>
        </w:rPr>
      </w:pPr>
      <w:r w:rsidRPr="00635C14">
        <w:rPr>
          <w:b/>
          <w:color w:val="4E5A30"/>
          <w:sz w:val="32"/>
          <w:szCs w:val="32"/>
        </w:rPr>
        <w:t xml:space="preserve">Individual Level </w:t>
      </w:r>
      <w:r>
        <w:rPr>
          <w:b/>
          <w:color w:val="4E5A30"/>
          <w:sz w:val="32"/>
          <w:szCs w:val="32"/>
        </w:rPr>
        <w:t>Donor</w:t>
      </w:r>
      <w:r w:rsidRPr="00635C14">
        <w:rPr>
          <w:b/>
          <w:color w:val="4E5A30"/>
          <w:sz w:val="32"/>
          <w:szCs w:val="32"/>
        </w:rPr>
        <w:t xml:space="preserve"> $60 - $349</w:t>
      </w:r>
    </w:p>
    <w:p w14:paraId="0D1E98AB" w14:textId="77777777" w:rsidR="00635C14" w:rsidRPr="00D31D24" w:rsidRDefault="00635C14" w:rsidP="00635C14">
      <w:pPr>
        <w:rPr>
          <w:sz w:val="20"/>
        </w:rPr>
      </w:pPr>
      <w:r>
        <w:rPr>
          <w:b/>
          <w:color w:val="8B2332"/>
        </w:rPr>
        <w:br/>
      </w:r>
      <w:r w:rsidRPr="00D31D24">
        <w:rPr>
          <w:b/>
          <w:color w:val="8B2332"/>
        </w:rPr>
        <w:t>Individual level members are donors of any level who understand the value of building connections between farm gate and dinner plate, and want to be part of ensuring that work continues in meaningful ways.</w:t>
      </w:r>
      <w:r w:rsidRPr="00D31D24">
        <w:t xml:space="preserve"> </w:t>
      </w:r>
    </w:p>
    <w:p w14:paraId="69D3A31F" w14:textId="77777777" w:rsidR="00635C14" w:rsidRPr="00635C14" w:rsidRDefault="00635C14" w:rsidP="00635C14">
      <w:pPr>
        <w:rPr>
          <w:b/>
          <w:color w:val="4E5A30"/>
          <w:sz w:val="32"/>
          <w:szCs w:val="32"/>
        </w:rPr>
      </w:pPr>
      <w:r w:rsidRPr="00D31D24">
        <w:rPr>
          <w:sz w:val="20"/>
        </w:rPr>
        <w:t xml:space="preserve">Volunteers, friends and family of Farm &amp; Food Care Ontario demonstrate their support of our shared mission through their donation and membership. </w:t>
      </w:r>
    </w:p>
    <w:p w14:paraId="7725D5A4" w14:textId="77777777" w:rsidR="00635C14" w:rsidRDefault="00635C14" w:rsidP="00D31D24">
      <w:pPr>
        <w:rPr>
          <w:i/>
        </w:rPr>
      </w:pPr>
    </w:p>
    <w:p w14:paraId="0181FEAD" w14:textId="6A331DD6" w:rsidR="00D31D24" w:rsidRPr="00D31D24" w:rsidRDefault="00964B3B" w:rsidP="00D31D24">
      <w:pPr>
        <w:rPr>
          <w:i/>
        </w:rPr>
      </w:pPr>
      <w:r w:rsidRPr="00D31D24">
        <w:rPr>
          <w:noProof/>
          <w:lang w:val="en-US"/>
        </w:rPr>
        <w:drawing>
          <wp:anchor distT="0" distB="0" distL="114300" distR="114300" simplePos="0" relativeHeight="251668480" behindDoc="0" locked="0" layoutInCell="1" allowOverlap="1" wp14:anchorId="049E954F" wp14:editId="3DC28CD6">
            <wp:simplePos x="0" y="0"/>
            <wp:positionH relativeFrom="margin">
              <wp:align>center</wp:align>
            </wp:positionH>
            <wp:positionV relativeFrom="paragraph">
              <wp:posOffset>253047</wp:posOffset>
            </wp:positionV>
            <wp:extent cx="7589520" cy="6405542"/>
            <wp:effectExtent l="1587"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589520" cy="64055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13DD54" w14:textId="3EDAC7E3" w:rsidR="005A29DA" w:rsidRDefault="005A29DA" w:rsidP="00E31A4D">
      <w:pPr>
        <w:rPr>
          <w:rFonts w:eastAsia="Times New Roman" w:cs="Times New Roman"/>
          <w:color w:val="800000"/>
          <w:sz w:val="36"/>
        </w:rPr>
      </w:pPr>
      <w:bookmarkStart w:id="7" w:name="_GoBack"/>
      <w:bookmarkEnd w:id="7"/>
    </w:p>
    <w:p w14:paraId="5C1EDF58" w14:textId="31366509" w:rsidR="005D6AC2" w:rsidRDefault="005D6AC2" w:rsidP="00E31A4D">
      <w:pPr>
        <w:rPr>
          <w:rFonts w:eastAsia="Times New Roman" w:cs="Times New Roman"/>
          <w:color w:val="800000"/>
          <w:sz w:val="36"/>
        </w:rPr>
      </w:pPr>
    </w:p>
    <w:p w14:paraId="276B13B4" w14:textId="30873D48" w:rsidR="005D6AC2" w:rsidRDefault="005D6AC2" w:rsidP="00E31A4D">
      <w:pPr>
        <w:rPr>
          <w:rFonts w:eastAsia="Times New Roman" w:cs="Times New Roman"/>
          <w:color w:val="800000"/>
          <w:sz w:val="36"/>
        </w:rPr>
      </w:pPr>
    </w:p>
    <w:p w14:paraId="51DFA6F9" w14:textId="77777777" w:rsidR="005D6AC2" w:rsidRDefault="005D6AC2" w:rsidP="00E31A4D">
      <w:pPr>
        <w:rPr>
          <w:rFonts w:eastAsia="Times New Roman" w:cs="Times New Roman"/>
          <w:color w:val="800000"/>
          <w:sz w:val="36"/>
        </w:rPr>
      </w:pPr>
    </w:p>
    <w:p w14:paraId="0C157C58" w14:textId="77777777" w:rsidR="005D6AC2" w:rsidRDefault="005D6AC2" w:rsidP="00E31A4D">
      <w:pPr>
        <w:rPr>
          <w:rFonts w:eastAsia="Times New Roman" w:cs="Times New Roman"/>
          <w:color w:val="800000"/>
          <w:sz w:val="36"/>
        </w:rPr>
      </w:pPr>
    </w:p>
    <w:p w14:paraId="2F50064D" w14:textId="77777777" w:rsidR="005D6AC2" w:rsidRDefault="005D6AC2" w:rsidP="00E31A4D">
      <w:pPr>
        <w:rPr>
          <w:rFonts w:eastAsia="Times New Roman" w:cs="Times New Roman"/>
          <w:color w:val="800000"/>
          <w:sz w:val="36"/>
        </w:rPr>
      </w:pPr>
    </w:p>
    <w:p w14:paraId="2C0E72A5" w14:textId="77777777" w:rsidR="005D6AC2" w:rsidRDefault="005D6AC2" w:rsidP="00E31A4D">
      <w:pPr>
        <w:rPr>
          <w:rFonts w:eastAsia="Times New Roman" w:cs="Times New Roman"/>
          <w:color w:val="800000"/>
          <w:sz w:val="36"/>
        </w:rPr>
      </w:pPr>
    </w:p>
    <w:p w14:paraId="4150E009" w14:textId="77777777" w:rsidR="005D6AC2" w:rsidRDefault="005D6AC2" w:rsidP="00E31A4D">
      <w:pPr>
        <w:rPr>
          <w:rFonts w:eastAsia="Times New Roman" w:cs="Times New Roman"/>
          <w:color w:val="800000"/>
          <w:sz w:val="36"/>
        </w:rPr>
      </w:pPr>
    </w:p>
    <w:p w14:paraId="56AF86AB" w14:textId="77777777" w:rsidR="00A40534" w:rsidRDefault="00A40534" w:rsidP="00E31A4D">
      <w:pPr>
        <w:rPr>
          <w:rFonts w:eastAsia="Times New Roman" w:cs="Times New Roman"/>
          <w:color w:val="800000"/>
          <w:sz w:val="36"/>
        </w:rPr>
      </w:pPr>
    </w:p>
    <w:p w14:paraId="26CE4050" w14:textId="77777777" w:rsidR="005D6AC2" w:rsidRPr="003D481C" w:rsidRDefault="005D6AC2" w:rsidP="00E31A4D">
      <w:pPr>
        <w:rPr>
          <w:rFonts w:eastAsia="Times New Roman" w:cs="Times New Roman"/>
          <w:color w:val="800000"/>
          <w:sz w:val="36"/>
        </w:rPr>
      </w:pPr>
    </w:p>
    <w:sectPr w:rsidR="005D6AC2" w:rsidRPr="003D481C" w:rsidSect="00F17277">
      <w:footerReference w:type="default" r:id="rId17"/>
      <w:footerReference w:type="first" r:id="rId18"/>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7AFFE" w14:textId="77777777" w:rsidR="000778C7" w:rsidRDefault="000778C7">
      <w:pPr>
        <w:spacing w:after="0" w:line="240" w:lineRule="auto"/>
      </w:pPr>
      <w:r>
        <w:separator/>
      </w:r>
    </w:p>
  </w:endnote>
  <w:endnote w:type="continuationSeparator" w:id="0">
    <w:p w14:paraId="48715716" w14:textId="77777777" w:rsidR="000778C7" w:rsidRDefault="0007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957235"/>
      <w:docPartObj>
        <w:docPartGallery w:val="Page Numbers (Bottom of Page)"/>
        <w:docPartUnique/>
      </w:docPartObj>
    </w:sdtPr>
    <w:sdtEndPr>
      <w:rPr>
        <w:noProof/>
      </w:rPr>
    </w:sdtEndPr>
    <w:sdtContent>
      <w:p w14:paraId="019734C5" w14:textId="77777777" w:rsidR="00EA3C23" w:rsidRDefault="00EA3C23">
        <w:pPr>
          <w:pStyle w:val="Footer"/>
          <w:jc w:val="center"/>
        </w:pPr>
        <w:r>
          <w:fldChar w:fldCharType="begin"/>
        </w:r>
        <w:r>
          <w:instrText xml:space="preserve"> PAGE   \* MERGEFORMAT </w:instrText>
        </w:r>
        <w:r>
          <w:fldChar w:fldCharType="separate"/>
        </w:r>
        <w:r w:rsidR="00964B3B">
          <w:rPr>
            <w:noProof/>
          </w:rPr>
          <w:t>13</w:t>
        </w:r>
        <w:r>
          <w:rPr>
            <w:noProof/>
          </w:rPr>
          <w:fldChar w:fldCharType="end"/>
        </w:r>
      </w:p>
    </w:sdtContent>
  </w:sdt>
  <w:p w14:paraId="20D00B49" w14:textId="77777777" w:rsidR="00EA3C23" w:rsidRDefault="00EA3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204728"/>
      <w:docPartObj>
        <w:docPartGallery w:val="Page Numbers (Bottom of Page)"/>
        <w:docPartUnique/>
      </w:docPartObj>
    </w:sdtPr>
    <w:sdtEndPr>
      <w:rPr>
        <w:color w:val="7F7F7F" w:themeColor="background1" w:themeShade="7F"/>
        <w:spacing w:val="60"/>
      </w:rPr>
    </w:sdtEndPr>
    <w:sdtContent>
      <w:p w14:paraId="09B17CEE" w14:textId="77777777" w:rsidR="00EB248B" w:rsidRDefault="00EB248B">
        <w:pPr>
          <w:pStyle w:val="Footer"/>
          <w:pBdr>
            <w:top w:val="single" w:sz="4" w:space="1" w:color="D9D9D9" w:themeColor="background1" w:themeShade="D9"/>
          </w:pBdr>
          <w:jc w:val="right"/>
        </w:pPr>
        <w:r>
          <w:t xml:space="preserve">12 | </w:t>
        </w:r>
        <w:r>
          <w:rPr>
            <w:color w:val="7F7F7F" w:themeColor="background1" w:themeShade="7F"/>
            <w:spacing w:val="60"/>
          </w:rPr>
          <w:t>Page</w:t>
        </w:r>
      </w:p>
    </w:sdtContent>
  </w:sdt>
  <w:p w14:paraId="791260DE" w14:textId="77777777" w:rsidR="00EB248B" w:rsidRDefault="00EB2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DDB6F" w14:textId="77777777" w:rsidR="000778C7" w:rsidRDefault="000778C7">
      <w:pPr>
        <w:spacing w:after="0" w:line="240" w:lineRule="auto"/>
      </w:pPr>
      <w:r>
        <w:separator/>
      </w:r>
    </w:p>
  </w:footnote>
  <w:footnote w:type="continuationSeparator" w:id="0">
    <w:p w14:paraId="087353EA" w14:textId="77777777" w:rsidR="000778C7" w:rsidRDefault="00077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05E"/>
    <w:multiLevelType w:val="hybridMultilevel"/>
    <w:tmpl w:val="D46C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8472D0"/>
    <w:multiLevelType w:val="hybridMultilevel"/>
    <w:tmpl w:val="BA0A97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3F2DE5"/>
    <w:multiLevelType w:val="hybridMultilevel"/>
    <w:tmpl w:val="B3F407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223916"/>
    <w:multiLevelType w:val="hybridMultilevel"/>
    <w:tmpl w:val="933864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734240"/>
    <w:multiLevelType w:val="hybridMultilevel"/>
    <w:tmpl w:val="8A52CD72"/>
    <w:lvl w:ilvl="0" w:tplc="E474B28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B97085"/>
    <w:multiLevelType w:val="hybridMultilevel"/>
    <w:tmpl w:val="FE34B11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 w15:restartNumberingAfterBreak="0">
    <w:nsid w:val="3C972A5C"/>
    <w:multiLevelType w:val="hybridMultilevel"/>
    <w:tmpl w:val="1F402D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CD26121"/>
    <w:multiLevelType w:val="hybridMultilevel"/>
    <w:tmpl w:val="0E8C6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C637E0"/>
    <w:multiLevelType w:val="hybridMultilevel"/>
    <w:tmpl w:val="724C3258"/>
    <w:lvl w:ilvl="0" w:tplc="1009000B">
      <w:start w:val="1"/>
      <w:numFmt w:val="bullet"/>
      <w:lvlText w:val=""/>
      <w:lvlJc w:val="left"/>
      <w:pPr>
        <w:tabs>
          <w:tab w:val="num" w:pos="720"/>
        </w:tabs>
        <w:ind w:left="720" w:hanging="360"/>
      </w:pPr>
      <w:rPr>
        <w:rFonts w:ascii="Wingdings" w:hAnsi="Wingdings" w:hint="default"/>
      </w:rPr>
    </w:lvl>
    <w:lvl w:ilvl="1" w:tplc="D5D28148" w:tentative="1">
      <w:start w:val="1"/>
      <w:numFmt w:val="bullet"/>
      <w:lvlText w:val="•"/>
      <w:lvlJc w:val="left"/>
      <w:pPr>
        <w:tabs>
          <w:tab w:val="num" w:pos="1440"/>
        </w:tabs>
        <w:ind w:left="1440" w:hanging="360"/>
      </w:pPr>
      <w:rPr>
        <w:rFonts w:ascii="Arial" w:hAnsi="Arial" w:hint="default"/>
      </w:rPr>
    </w:lvl>
    <w:lvl w:ilvl="2" w:tplc="0C0CA1A0" w:tentative="1">
      <w:start w:val="1"/>
      <w:numFmt w:val="bullet"/>
      <w:lvlText w:val="•"/>
      <w:lvlJc w:val="left"/>
      <w:pPr>
        <w:tabs>
          <w:tab w:val="num" w:pos="2160"/>
        </w:tabs>
        <w:ind w:left="2160" w:hanging="360"/>
      </w:pPr>
      <w:rPr>
        <w:rFonts w:ascii="Arial" w:hAnsi="Arial" w:hint="default"/>
      </w:rPr>
    </w:lvl>
    <w:lvl w:ilvl="3" w:tplc="02D64936" w:tentative="1">
      <w:start w:val="1"/>
      <w:numFmt w:val="bullet"/>
      <w:lvlText w:val="•"/>
      <w:lvlJc w:val="left"/>
      <w:pPr>
        <w:tabs>
          <w:tab w:val="num" w:pos="2880"/>
        </w:tabs>
        <w:ind w:left="2880" w:hanging="360"/>
      </w:pPr>
      <w:rPr>
        <w:rFonts w:ascii="Arial" w:hAnsi="Arial" w:hint="default"/>
      </w:rPr>
    </w:lvl>
    <w:lvl w:ilvl="4" w:tplc="E9C846F8" w:tentative="1">
      <w:start w:val="1"/>
      <w:numFmt w:val="bullet"/>
      <w:lvlText w:val="•"/>
      <w:lvlJc w:val="left"/>
      <w:pPr>
        <w:tabs>
          <w:tab w:val="num" w:pos="3600"/>
        </w:tabs>
        <w:ind w:left="3600" w:hanging="360"/>
      </w:pPr>
      <w:rPr>
        <w:rFonts w:ascii="Arial" w:hAnsi="Arial" w:hint="default"/>
      </w:rPr>
    </w:lvl>
    <w:lvl w:ilvl="5" w:tplc="EF04F3CE" w:tentative="1">
      <w:start w:val="1"/>
      <w:numFmt w:val="bullet"/>
      <w:lvlText w:val="•"/>
      <w:lvlJc w:val="left"/>
      <w:pPr>
        <w:tabs>
          <w:tab w:val="num" w:pos="4320"/>
        </w:tabs>
        <w:ind w:left="4320" w:hanging="360"/>
      </w:pPr>
      <w:rPr>
        <w:rFonts w:ascii="Arial" w:hAnsi="Arial" w:hint="default"/>
      </w:rPr>
    </w:lvl>
    <w:lvl w:ilvl="6" w:tplc="D8E0CB8E" w:tentative="1">
      <w:start w:val="1"/>
      <w:numFmt w:val="bullet"/>
      <w:lvlText w:val="•"/>
      <w:lvlJc w:val="left"/>
      <w:pPr>
        <w:tabs>
          <w:tab w:val="num" w:pos="5040"/>
        </w:tabs>
        <w:ind w:left="5040" w:hanging="360"/>
      </w:pPr>
      <w:rPr>
        <w:rFonts w:ascii="Arial" w:hAnsi="Arial" w:hint="default"/>
      </w:rPr>
    </w:lvl>
    <w:lvl w:ilvl="7" w:tplc="7D801EDA" w:tentative="1">
      <w:start w:val="1"/>
      <w:numFmt w:val="bullet"/>
      <w:lvlText w:val="•"/>
      <w:lvlJc w:val="left"/>
      <w:pPr>
        <w:tabs>
          <w:tab w:val="num" w:pos="5760"/>
        </w:tabs>
        <w:ind w:left="5760" w:hanging="360"/>
      </w:pPr>
      <w:rPr>
        <w:rFonts w:ascii="Arial" w:hAnsi="Arial" w:hint="default"/>
      </w:rPr>
    </w:lvl>
    <w:lvl w:ilvl="8" w:tplc="E81E7B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934D69"/>
    <w:multiLevelType w:val="multilevel"/>
    <w:tmpl w:val="937691FE"/>
    <w:lvl w:ilvl="0">
      <w:start w:val="1"/>
      <w:numFmt w:val="decimal"/>
      <w:lvlRestart w:val="0"/>
      <w:pStyle w:val="MTGen2L1"/>
      <w:lvlText w:val="%1."/>
      <w:lvlJc w:val="left"/>
      <w:pPr>
        <w:tabs>
          <w:tab w:val="num" w:pos="720"/>
        </w:tabs>
        <w:ind w:left="0" w:firstLine="0"/>
      </w:pPr>
      <w:rPr>
        <w:b/>
        <w:caps/>
        <w:smallCaps w:val="0"/>
      </w:rPr>
    </w:lvl>
    <w:lvl w:ilvl="1">
      <w:start w:val="1"/>
      <w:numFmt w:val="decimal"/>
      <w:pStyle w:val="MTGen2L2"/>
      <w:lvlText w:val="%1.%2"/>
      <w:lvlJc w:val="left"/>
      <w:pPr>
        <w:tabs>
          <w:tab w:val="num" w:pos="720"/>
        </w:tabs>
        <w:ind w:left="720" w:hanging="720"/>
      </w:pPr>
      <w:rPr>
        <w:b w:val="0"/>
        <w:caps/>
        <w:smallCaps w:val="0"/>
      </w:rPr>
    </w:lvl>
    <w:lvl w:ilvl="2">
      <w:start w:val="1"/>
      <w:numFmt w:val="lowerLetter"/>
      <w:pStyle w:val="MTGen2L3"/>
      <w:lvlText w:val="(%3)"/>
      <w:lvlJc w:val="left"/>
      <w:pPr>
        <w:tabs>
          <w:tab w:val="num" w:pos="1440"/>
        </w:tabs>
        <w:ind w:left="1440" w:hanging="720"/>
      </w:pPr>
      <w:rPr>
        <w:color w:val="auto"/>
      </w:rPr>
    </w:lvl>
    <w:lvl w:ilvl="3">
      <w:start w:val="1"/>
      <w:numFmt w:val="lowerRoman"/>
      <w:pStyle w:val="MTGen2L4"/>
      <w:lvlText w:val="(%4)"/>
      <w:lvlJc w:val="right"/>
      <w:pPr>
        <w:tabs>
          <w:tab w:val="num" w:pos="2160"/>
        </w:tabs>
        <w:ind w:left="2160" w:hanging="432"/>
      </w:pPr>
    </w:lvl>
    <w:lvl w:ilvl="4">
      <w:start w:val="1"/>
      <w:numFmt w:val="upperLetter"/>
      <w:pStyle w:val="MTGen2L5"/>
      <w:lvlText w:val="(%5)"/>
      <w:lvlJc w:val="left"/>
      <w:pPr>
        <w:tabs>
          <w:tab w:val="num" w:pos="2880"/>
        </w:tabs>
        <w:ind w:left="2880" w:hanging="720"/>
      </w:pPr>
      <w:rPr>
        <w:color w:val="auto"/>
      </w:rPr>
    </w:lvl>
    <w:lvl w:ilvl="5">
      <w:start w:val="1"/>
      <w:numFmt w:val="upperRoman"/>
      <w:pStyle w:val="MTGen2L6"/>
      <w:lvlText w:val="(%6)"/>
      <w:lvlJc w:val="right"/>
      <w:pPr>
        <w:tabs>
          <w:tab w:val="num" w:pos="3600"/>
        </w:tabs>
        <w:ind w:left="3600" w:hanging="432"/>
      </w:pPr>
    </w:lvl>
    <w:lvl w:ilvl="6">
      <w:start w:val="1"/>
      <w:numFmt w:val="decimal"/>
      <w:pStyle w:val="MTGen2L7"/>
      <w:lvlText w:val="%7)"/>
      <w:lvlJc w:val="left"/>
      <w:pPr>
        <w:tabs>
          <w:tab w:val="num" w:pos="4320"/>
        </w:tabs>
        <w:ind w:left="4320" w:hanging="720"/>
      </w:pPr>
    </w:lvl>
    <w:lvl w:ilvl="7">
      <w:start w:val="1"/>
      <w:numFmt w:val="lowerLetter"/>
      <w:pStyle w:val="MTGen2L8"/>
      <w:lvlText w:val="%8)"/>
      <w:lvlJc w:val="left"/>
      <w:pPr>
        <w:tabs>
          <w:tab w:val="num" w:pos="5040"/>
        </w:tabs>
        <w:ind w:left="5040" w:hanging="720"/>
      </w:pPr>
    </w:lvl>
    <w:lvl w:ilvl="8">
      <w:start w:val="1"/>
      <w:numFmt w:val="lowerRoman"/>
      <w:pStyle w:val="MTGen2L9"/>
      <w:lvlText w:val="%9)"/>
      <w:lvlJc w:val="right"/>
      <w:pPr>
        <w:tabs>
          <w:tab w:val="num" w:pos="5760"/>
        </w:tabs>
        <w:ind w:left="5760" w:hanging="432"/>
      </w:pPr>
    </w:lvl>
  </w:abstractNum>
  <w:num w:numId="1">
    <w:abstractNumId w:val="9"/>
  </w:num>
  <w:num w:numId="2">
    <w:abstractNumId w:val="6"/>
  </w:num>
  <w:num w:numId="3">
    <w:abstractNumId w:val="5"/>
  </w:num>
  <w:num w:numId="4">
    <w:abstractNumId w:val="2"/>
  </w:num>
  <w:num w:numId="5">
    <w:abstractNumId w:val="0"/>
  </w:num>
  <w:num w:numId="6">
    <w:abstractNumId w:val="7"/>
  </w:num>
  <w:num w:numId="7">
    <w:abstractNumId w:val="3"/>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37"/>
    <w:rsid w:val="00041879"/>
    <w:rsid w:val="000778C7"/>
    <w:rsid w:val="000847A5"/>
    <w:rsid w:val="000A1AD3"/>
    <w:rsid w:val="000B7132"/>
    <w:rsid w:val="000E4F49"/>
    <w:rsid w:val="000F1BEB"/>
    <w:rsid w:val="00103244"/>
    <w:rsid w:val="00106864"/>
    <w:rsid w:val="00117CFA"/>
    <w:rsid w:val="00147701"/>
    <w:rsid w:val="00167099"/>
    <w:rsid w:val="00171585"/>
    <w:rsid w:val="001E44A0"/>
    <w:rsid w:val="002324B3"/>
    <w:rsid w:val="00267A25"/>
    <w:rsid w:val="0031528D"/>
    <w:rsid w:val="0034484F"/>
    <w:rsid w:val="00352722"/>
    <w:rsid w:val="003D481C"/>
    <w:rsid w:val="003E704C"/>
    <w:rsid w:val="00413BD6"/>
    <w:rsid w:val="00431637"/>
    <w:rsid w:val="004406E3"/>
    <w:rsid w:val="004431A3"/>
    <w:rsid w:val="004A00A7"/>
    <w:rsid w:val="004D3D34"/>
    <w:rsid w:val="004E36BC"/>
    <w:rsid w:val="004F3900"/>
    <w:rsid w:val="0050438B"/>
    <w:rsid w:val="005850AE"/>
    <w:rsid w:val="005A29DA"/>
    <w:rsid w:val="005A302F"/>
    <w:rsid w:val="005D6109"/>
    <w:rsid w:val="005D62BA"/>
    <w:rsid w:val="005D6AC2"/>
    <w:rsid w:val="005F4E4B"/>
    <w:rsid w:val="00635C14"/>
    <w:rsid w:val="00690981"/>
    <w:rsid w:val="006D5BD5"/>
    <w:rsid w:val="00742EC2"/>
    <w:rsid w:val="007517AE"/>
    <w:rsid w:val="00894370"/>
    <w:rsid w:val="00897BB6"/>
    <w:rsid w:val="008C3BBB"/>
    <w:rsid w:val="008C5FDF"/>
    <w:rsid w:val="008D3E32"/>
    <w:rsid w:val="008F54E0"/>
    <w:rsid w:val="009001C7"/>
    <w:rsid w:val="00911713"/>
    <w:rsid w:val="009136CA"/>
    <w:rsid w:val="00942668"/>
    <w:rsid w:val="00964B3B"/>
    <w:rsid w:val="00975372"/>
    <w:rsid w:val="0098531B"/>
    <w:rsid w:val="00985839"/>
    <w:rsid w:val="009A251C"/>
    <w:rsid w:val="009A5F29"/>
    <w:rsid w:val="009C11F8"/>
    <w:rsid w:val="00A00B74"/>
    <w:rsid w:val="00A40534"/>
    <w:rsid w:val="00A574C2"/>
    <w:rsid w:val="00A96A65"/>
    <w:rsid w:val="00AA5536"/>
    <w:rsid w:val="00AD753C"/>
    <w:rsid w:val="00B06DA7"/>
    <w:rsid w:val="00B93875"/>
    <w:rsid w:val="00B972CE"/>
    <w:rsid w:val="00BA037F"/>
    <w:rsid w:val="00BF7B16"/>
    <w:rsid w:val="00C26598"/>
    <w:rsid w:val="00C33162"/>
    <w:rsid w:val="00C644E4"/>
    <w:rsid w:val="00CA0A42"/>
    <w:rsid w:val="00CD0749"/>
    <w:rsid w:val="00D31D24"/>
    <w:rsid w:val="00D900B1"/>
    <w:rsid w:val="00DE7984"/>
    <w:rsid w:val="00DF7949"/>
    <w:rsid w:val="00E31A4D"/>
    <w:rsid w:val="00E330D9"/>
    <w:rsid w:val="00E60B35"/>
    <w:rsid w:val="00E613F1"/>
    <w:rsid w:val="00EA3C23"/>
    <w:rsid w:val="00EB248B"/>
    <w:rsid w:val="00EE4448"/>
    <w:rsid w:val="00F17277"/>
    <w:rsid w:val="00F2325A"/>
    <w:rsid w:val="00FA339E"/>
    <w:rsid w:val="00FD33A4"/>
    <w:rsid w:val="00FE3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7627B"/>
  <w15:docId w15:val="{94D7A447-C6F7-4142-8723-9BB46CAD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316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31637"/>
    <w:rPr>
      <w:rFonts w:eastAsiaTheme="minorEastAsia"/>
      <w:lang w:val="en-US"/>
    </w:rPr>
  </w:style>
  <w:style w:type="character" w:customStyle="1" w:styleId="Heading1Char">
    <w:name w:val="Heading 1 Char"/>
    <w:basedOn w:val="DefaultParagraphFont"/>
    <w:link w:val="Heading1"/>
    <w:uiPriority w:val="9"/>
    <w:rsid w:val="000A1A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A1AD3"/>
    <w:pPr>
      <w:outlineLvl w:val="9"/>
    </w:pPr>
    <w:rPr>
      <w:lang w:val="en-US"/>
    </w:rPr>
  </w:style>
  <w:style w:type="paragraph" w:customStyle="1" w:styleId="MTGen2L1">
    <w:name w:val="MTGen2 L1"/>
    <w:aliases w:val="F1"/>
    <w:basedOn w:val="Normal"/>
    <w:next w:val="MTGen2L2"/>
    <w:rsid w:val="000A1AD3"/>
    <w:pPr>
      <w:keepNext/>
      <w:keepLines/>
      <w:numPr>
        <w:numId w:val="1"/>
      </w:numPr>
      <w:autoSpaceDE w:val="0"/>
      <w:autoSpaceDN w:val="0"/>
      <w:adjustRightInd w:val="0"/>
      <w:spacing w:before="120" w:after="240" w:line="240" w:lineRule="auto"/>
      <w:jc w:val="both"/>
      <w:outlineLvl w:val="0"/>
    </w:pPr>
    <w:rPr>
      <w:rFonts w:ascii="Times New Roman" w:eastAsia="Times New Roman" w:hAnsi="Times New Roman" w:cs="Times New Roman"/>
      <w:b/>
      <w:bCs/>
      <w:caps/>
      <w:sz w:val="24"/>
      <w:szCs w:val="28"/>
    </w:rPr>
  </w:style>
  <w:style w:type="paragraph" w:customStyle="1" w:styleId="MTGen2L2">
    <w:name w:val="MTGen2 L2"/>
    <w:aliases w:val="F2"/>
    <w:basedOn w:val="Normal"/>
    <w:next w:val="Normal"/>
    <w:rsid w:val="000A1AD3"/>
    <w:pPr>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Cs/>
      <w:sz w:val="24"/>
      <w:szCs w:val="28"/>
    </w:rPr>
  </w:style>
  <w:style w:type="paragraph" w:customStyle="1" w:styleId="MTGen2L3">
    <w:name w:val="MTGen2 L3"/>
    <w:aliases w:val="F3"/>
    <w:basedOn w:val="Normal"/>
    <w:rsid w:val="000A1AD3"/>
    <w:pPr>
      <w:numPr>
        <w:ilvl w:val="2"/>
        <w:numId w:val="1"/>
      </w:numPr>
      <w:autoSpaceDE w:val="0"/>
      <w:autoSpaceDN w:val="0"/>
      <w:adjustRightInd w:val="0"/>
      <w:spacing w:after="240" w:line="240" w:lineRule="auto"/>
      <w:jc w:val="both"/>
      <w:outlineLvl w:val="2"/>
    </w:pPr>
    <w:rPr>
      <w:rFonts w:ascii="Times New Roman" w:eastAsia="Times New Roman" w:hAnsi="Times New Roman" w:cs="Times New Roman"/>
      <w:bCs/>
      <w:sz w:val="24"/>
      <w:szCs w:val="28"/>
    </w:rPr>
  </w:style>
  <w:style w:type="paragraph" w:customStyle="1" w:styleId="MTGen2L4">
    <w:name w:val="MTGen2 L4"/>
    <w:aliases w:val="F4"/>
    <w:basedOn w:val="Normal"/>
    <w:rsid w:val="000A1AD3"/>
    <w:pPr>
      <w:numPr>
        <w:ilvl w:val="3"/>
        <w:numId w:val="1"/>
      </w:numPr>
      <w:autoSpaceDE w:val="0"/>
      <w:autoSpaceDN w:val="0"/>
      <w:adjustRightInd w:val="0"/>
      <w:spacing w:after="240" w:line="240" w:lineRule="auto"/>
      <w:jc w:val="both"/>
      <w:outlineLvl w:val="3"/>
    </w:pPr>
    <w:rPr>
      <w:rFonts w:ascii="Times New Roman" w:eastAsia="Times New Roman" w:hAnsi="Times New Roman" w:cs="Times New Roman"/>
      <w:bCs/>
      <w:sz w:val="24"/>
      <w:szCs w:val="28"/>
    </w:rPr>
  </w:style>
  <w:style w:type="paragraph" w:customStyle="1" w:styleId="MTGen2L5">
    <w:name w:val="MTGen2 L5"/>
    <w:aliases w:val="F5"/>
    <w:basedOn w:val="Normal"/>
    <w:rsid w:val="000A1AD3"/>
    <w:pPr>
      <w:numPr>
        <w:ilvl w:val="4"/>
        <w:numId w:val="1"/>
      </w:numPr>
      <w:autoSpaceDE w:val="0"/>
      <w:autoSpaceDN w:val="0"/>
      <w:adjustRightInd w:val="0"/>
      <w:spacing w:after="240" w:line="240" w:lineRule="auto"/>
      <w:jc w:val="both"/>
    </w:pPr>
    <w:rPr>
      <w:rFonts w:ascii="Times New Roman" w:eastAsia="Times New Roman" w:hAnsi="Times New Roman" w:cs="Times New Roman"/>
      <w:bCs/>
      <w:sz w:val="24"/>
      <w:szCs w:val="28"/>
    </w:rPr>
  </w:style>
  <w:style w:type="paragraph" w:customStyle="1" w:styleId="MTGen2L6">
    <w:name w:val="MTGen2 L6"/>
    <w:aliases w:val="F6"/>
    <w:basedOn w:val="Normal"/>
    <w:rsid w:val="000A1AD3"/>
    <w:pPr>
      <w:numPr>
        <w:ilvl w:val="5"/>
        <w:numId w:val="1"/>
      </w:numPr>
      <w:autoSpaceDE w:val="0"/>
      <w:autoSpaceDN w:val="0"/>
      <w:adjustRightInd w:val="0"/>
      <w:spacing w:after="240" w:line="240" w:lineRule="auto"/>
      <w:jc w:val="both"/>
    </w:pPr>
    <w:rPr>
      <w:rFonts w:ascii="Times New Roman" w:eastAsia="Times New Roman" w:hAnsi="Times New Roman" w:cs="Times New Roman"/>
      <w:bCs/>
      <w:sz w:val="24"/>
      <w:szCs w:val="28"/>
    </w:rPr>
  </w:style>
  <w:style w:type="paragraph" w:customStyle="1" w:styleId="MTGen2L7">
    <w:name w:val="MTGen2 L7"/>
    <w:aliases w:val="F7"/>
    <w:basedOn w:val="Normal"/>
    <w:rsid w:val="000A1AD3"/>
    <w:pPr>
      <w:numPr>
        <w:ilvl w:val="6"/>
        <w:numId w:val="1"/>
      </w:numPr>
      <w:autoSpaceDE w:val="0"/>
      <w:autoSpaceDN w:val="0"/>
      <w:adjustRightInd w:val="0"/>
      <w:spacing w:after="240" w:line="240" w:lineRule="auto"/>
      <w:jc w:val="both"/>
    </w:pPr>
    <w:rPr>
      <w:rFonts w:ascii="Times New Roman" w:eastAsia="Times New Roman" w:hAnsi="Times New Roman" w:cs="Times New Roman"/>
      <w:bCs/>
      <w:sz w:val="24"/>
      <w:szCs w:val="28"/>
    </w:rPr>
  </w:style>
  <w:style w:type="paragraph" w:customStyle="1" w:styleId="MTGen2L8">
    <w:name w:val="MTGen2 L8"/>
    <w:aliases w:val="F8"/>
    <w:basedOn w:val="Normal"/>
    <w:rsid w:val="000A1AD3"/>
    <w:pPr>
      <w:numPr>
        <w:ilvl w:val="7"/>
        <w:numId w:val="1"/>
      </w:numPr>
      <w:autoSpaceDE w:val="0"/>
      <w:autoSpaceDN w:val="0"/>
      <w:adjustRightInd w:val="0"/>
      <w:spacing w:after="240" w:line="240" w:lineRule="auto"/>
      <w:jc w:val="both"/>
    </w:pPr>
    <w:rPr>
      <w:rFonts w:ascii="Times New Roman" w:eastAsia="Times New Roman" w:hAnsi="Times New Roman" w:cs="Times New Roman"/>
      <w:bCs/>
      <w:sz w:val="24"/>
      <w:szCs w:val="28"/>
    </w:rPr>
  </w:style>
  <w:style w:type="paragraph" w:customStyle="1" w:styleId="MTGen2L9">
    <w:name w:val="MTGen2 L9"/>
    <w:aliases w:val="F9"/>
    <w:basedOn w:val="Normal"/>
    <w:rsid w:val="000A1AD3"/>
    <w:pPr>
      <w:numPr>
        <w:ilvl w:val="8"/>
        <w:numId w:val="1"/>
      </w:numPr>
      <w:autoSpaceDE w:val="0"/>
      <w:autoSpaceDN w:val="0"/>
      <w:adjustRightInd w:val="0"/>
      <w:spacing w:after="240" w:line="240" w:lineRule="auto"/>
      <w:jc w:val="both"/>
    </w:pPr>
    <w:rPr>
      <w:rFonts w:ascii="Times New Roman" w:eastAsia="Times New Roman" w:hAnsi="Times New Roman" w:cs="Times New Roman"/>
      <w:bCs/>
      <w:sz w:val="24"/>
      <w:szCs w:val="28"/>
    </w:rPr>
  </w:style>
  <w:style w:type="paragraph" w:styleId="ListParagraph">
    <w:name w:val="List Paragraph"/>
    <w:basedOn w:val="Normal"/>
    <w:uiPriority w:val="34"/>
    <w:qFormat/>
    <w:rsid w:val="000A1AD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0A1AD3"/>
    <w:rPr>
      <w:color w:val="0563C1" w:themeColor="hyperlink"/>
      <w:u w:val="single"/>
    </w:rPr>
  </w:style>
  <w:style w:type="table" w:styleId="TableGrid">
    <w:name w:val="Table Grid"/>
    <w:basedOn w:val="TableNormal"/>
    <w:uiPriority w:val="39"/>
    <w:rsid w:val="000A1A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1AD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A1AD3"/>
    <w:rPr>
      <w:rFonts w:ascii="Calibri" w:eastAsia="Calibri" w:hAnsi="Calibri" w:cs="Times New Roman"/>
    </w:rPr>
  </w:style>
  <w:style w:type="paragraph" w:styleId="TOC1">
    <w:name w:val="toc 1"/>
    <w:basedOn w:val="Normal"/>
    <w:next w:val="Normal"/>
    <w:autoRedefine/>
    <w:uiPriority w:val="39"/>
    <w:unhideWhenUsed/>
    <w:rsid w:val="00C644E4"/>
    <w:pPr>
      <w:spacing w:after="100"/>
    </w:pPr>
  </w:style>
  <w:style w:type="paragraph" w:styleId="TOC3">
    <w:name w:val="toc 3"/>
    <w:basedOn w:val="Normal"/>
    <w:next w:val="Normal"/>
    <w:autoRedefine/>
    <w:uiPriority w:val="39"/>
    <w:unhideWhenUsed/>
    <w:rsid w:val="00C644E4"/>
    <w:pPr>
      <w:spacing w:after="100"/>
      <w:ind w:left="440"/>
    </w:pPr>
  </w:style>
  <w:style w:type="paragraph" w:customStyle="1" w:styleId="Default">
    <w:name w:val="Default"/>
    <w:rsid w:val="00C644E4"/>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rsid w:val="00C644E4"/>
    <w:pPr>
      <w:spacing w:after="100"/>
      <w:ind w:left="220"/>
    </w:pPr>
  </w:style>
  <w:style w:type="paragraph" w:styleId="BalloonText">
    <w:name w:val="Balloon Text"/>
    <w:basedOn w:val="Normal"/>
    <w:link w:val="BalloonTextChar"/>
    <w:uiPriority w:val="99"/>
    <w:semiHidden/>
    <w:unhideWhenUsed/>
    <w:rsid w:val="00E6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F1"/>
    <w:rPr>
      <w:rFonts w:ascii="Segoe UI" w:hAnsi="Segoe UI" w:cs="Segoe UI"/>
      <w:sz w:val="18"/>
      <w:szCs w:val="18"/>
    </w:rPr>
  </w:style>
  <w:style w:type="paragraph" w:styleId="Header">
    <w:name w:val="header"/>
    <w:basedOn w:val="Normal"/>
    <w:link w:val="HeaderChar"/>
    <w:uiPriority w:val="99"/>
    <w:unhideWhenUsed/>
    <w:rsid w:val="008F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4E0"/>
  </w:style>
  <w:style w:type="table" w:customStyle="1" w:styleId="TableGrid1">
    <w:name w:val="Table Grid1"/>
    <w:basedOn w:val="TableNormal"/>
    <w:next w:val="TableGrid"/>
    <w:uiPriority w:val="39"/>
    <w:rsid w:val="00D3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438B"/>
    <w:rPr>
      <w:sz w:val="16"/>
      <w:szCs w:val="16"/>
    </w:rPr>
  </w:style>
  <w:style w:type="paragraph" w:styleId="CommentText">
    <w:name w:val="annotation text"/>
    <w:basedOn w:val="Normal"/>
    <w:link w:val="CommentTextChar"/>
    <w:uiPriority w:val="99"/>
    <w:semiHidden/>
    <w:unhideWhenUsed/>
    <w:rsid w:val="0050438B"/>
    <w:pPr>
      <w:spacing w:line="240" w:lineRule="auto"/>
    </w:pPr>
    <w:rPr>
      <w:sz w:val="20"/>
      <w:szCs w:val="20"/>
    </w:rPr>
  </w:style>
  <w:style w:type="character" w:customStyle="1" w:styleId="CommentTextChar">
    <w:name w:val="Comment Text Char"/>
    <w:basedOn w:val="DefaultParagraphFont"/>
    <w:link w:val="CommentText"/>
    <w:uiPriority w:val="99"/>
    <w:semiHidden/>
    <w:rsid w:val="0050438B"/>
    <w:rPr>
      <w:sz w:val="20"/>
      <w:szCs w:val="20"/>
    </w:rPr>
  </w:style>
  <w:style w:type="paragraph" w:styleId="CommentSubject">
    <w:name w:val="annotation subject"/>
    <w:basedOn w:val="CommentText"/>
    <w:next w:val="CommentText"/>
    <w:link w:val="CommentSubjectChar"/>
    <w:uiPriority w:val="99"/>
    <w:semiHidden/>
    <w:unhideWhenUsed/>
    <w:rsid w:val="0050438B"/>
    <w:rPr>
      <w:b/>
      <w:bCs/>
    </w:rPr>
  </w:style>
  <w:style w:type="character" w:customStyle="1" w:styleId="CommentSubjectChar">
    <w:name w:val="Comment Subject Char"/>
    <w:basedOn w:val="CommentTextChar"/>
    <w:link w:val="CommentSubject"/>
    <w:uiPriority w:val="99"/>
    <w:semiHidden/>
    <w:rsid w:val="005043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lly@farmfoodcare.or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elly@farmfoodcar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ly@farmfoodcare.org"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kelly@farmfoodcare.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kelly@farmfood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9B2381-3EBC-455E-9F41-7E72008E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2020 Board of Director Nomination Package</vt:lpstr>
    </vt:vector>
  </TitlesOfParts>
  <Company>Microsoft</Company>
  <LinksUpToDate>false</LinksUpToDate>
  <CharactersWithSpaces>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Board of Director Nomination Package</dc:title>
  <dc:creator>Heather Hargrave</dc:creator>
  <cp:lastModifiedBy>Madeline Rodrigue</cp:lastModifiedBy>
  <cp:revision>3</cp:revision>
  <cp:lastPrinted>2018-01-19T14:18:00Z</cp:lastPrinted>
  <dcterms:created xsi:type="dcterms:W3CDTF">2020-01-30T16:50:00Z</dcterms:created>
  <dcterms:modified xsi:type="dcterms:W3CDTF">2020-02-03T18:54:00Z</dcterms:modified>
</cp:coreProperties>
</file>